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76a" w14:textId="2e21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городов и населенных пунктов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13/193. 
Зарегистрировано Департаментом юстиции Мангистауской области 21 января 2014 года № 2348. Утратило силу - решением Мангистауского областного маслихата от 10 декабря 2015 года № 29/434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16 июля 2001 года «Об архитектурной, градостроительной и строительной деятельности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территорий городов и населенных пунктов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июля 2012 года № 5/48 «Об утверждении Правил благоустройства территорий Мангистауской области» (зарегистрировано в Реестре государственной регистрации нормативных правовых актов за № 2142, опубликовано в газете «Огни Мангистау» № 150 от 8 сентября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декабря 2013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Мангистауской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Мырзатов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декабря 2013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Кадыр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Дузмагамбетов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Аяпов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Дулат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Дальбеков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декабря 2013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территории городов и населенных пунктов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территории городов и населенных пунктов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правовые отношения физических и юридических лиц в сфере благоустройства территории городов и населенных пунктов. Настоящие Правила распространяются на всех физических и юридических лиц,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 осуществляет местный исполнительный орган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настоящих Правил являются определение порядка благоустройства, обеспечения санитарной чистоты территорий, обеспечения сохранения существующей инфраструктуры при производстве строительных, земляных и иных работ, определение порядка сбора, вывоза, переработки и утилизации отходов на территории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 определения, используемые в настоящих Правилах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– комплекс элементов и работ, направленных на создание благоприятной, здоровой, удобной жизнедеятельности человека на территории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внутридворовая территория – отведенные в установленном порядке земли, используемые для оборудования детских, спортивных, бельевых, контейнерных площадок, автопарковок, установления малых архитектурных форм и декоративных сооружений, подъездов и заездов во двор;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территории – уборка территории, сбор, вывоз и утилизация (обезвреживание) бытовых отходов, мусора, снега,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стихийная торговля – торговля, осуществляемая юридическими и физическими лицами, промышленными и продовольственными товарами вне мест, установленных местным исполнительным органом и без согласования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закрепленная (прилегающая) территория – участок земли, прилегающий к отведенной юридическому или физическому лицу территории, который используется им и приписанный уполномоченным органом в сфере архитектуры и градостроительства для уборки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отведенная территория – часть территории населенного пункта, имеющая площадь, границы, правовой статус и иные характеристики, содержащиеся в градостроительной документации и Государственном земельном кадастре, переданная юридическим и физическим лицам на правах, установленных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прибрежная зона – территория, в которую входят установленная водоохранная зона и полоса;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общего пользования – территории, предназначенные для отдыха (площади, парки, скверы, бульвары, набережные, пляжи), площади, остановочные площадки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–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– городская или сельская территория с расположенными на ней проезжей частью, тротуарами, зелеными насаждениями, подземными и наземными инженерными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(сельская) инфраструктура – совокупность объектов различного назначения, расположенных на территории города (села) коммуникаций и сетей инженерного и коммунального обеспечения, предназначенных для создания нормальных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отходов – складирование отходов в специально отведенных местах в целях их последующего безопасного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(далее – ТБО)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крупногабаритный мусор (далее – КГМ) – отходы строительной, хозяйственной деятельности, потерявшие свои потребительские свойства (арматура, блоки, бытовая техника, мебель);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ручная уборка – уборка территорий ручным способом с применением средств малой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вывоз ТБО, КГМ –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транспортировка их с мест сбора мусора к объекту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и сооружения, связь – важнейшие элементы инженерного обеспечения,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города (населенного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незастроенная территория – территория, на которой отсутствуют какие-либо строения или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уборка – уборка территорий с применением специализированной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 (далее – отходы) – остатки сырья, материалов, полуфабрикатов, иных изделий или продуктов, образовавшихся в процессе производства или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–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уборочная техника – специализированная техника для уборки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государственные органы, осуществляющие регулирование отношений в сфере жилищно-коммунального хозяйства, санитарно-эпидемиологического надзора, охраны окружающей среды, архитектурной, градостроительной и строительной деятельности, органы внутренних дел, органы ветеринарного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приусадебный участок – отведенная территория с расположенными на ней жилыми и надворными постройками;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– небольшие по объему объекты как декоративного характера, так и практического использования: скульптуры, фонтаны, стелы, барельефы, вазы для цветов, флагштоки, беседки, павильоны, киоски, торговые тележки, телефонные и торговые автоматы, аттракционы, ограды, урны, таблички улиц, домов, рекламы, почтовые ящики и т.д.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принципы благоустройства, содержания территорий и охраны объектов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Проектная, строительная, хозяйственная деятельность юридических и физических лиц основывается исключительно на соблюдении норм действующего законодательства в области архитектурной, градостроительной и строительной деятельности, земельных отношений, охраны природы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Юридическими и физическими лицами принимаются необходимые меры по благоустройству территорий, сохранению на них зеленых насаждений, не допускаются неправомерные действия или бездействия, способные привести к нарушению порядка содержания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Застройка территорий производится исключительно в соответствии с генеральным планом населенного пункта. Не подлежат застройке, как капитальной, так и временного назначения, земли общего пользования, придомовые территории, ухудшающие архитектурный облик строений, газоны, зеленые массивы.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Общий порядок содержания и уборки территорий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Предприятия, учреждения, организации, кооперативы собственников квартир, кондоминиумы, физические лица, владеющие помещениями или арендующие их, граждане своими силами или с привлечением других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производят уборку отведенной и закрепленной территории, вывоз бытового мусора, не допускается выброс и складирование мусора, в том числе крупногабаритного и отходов, в неотведенных местах и длительное его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производят работы по ремонту и покраске фасадов зданий и сооружений, ограждений, входных дверей, балконов и лоджий, водосточных труб, малых архитектурных форм, мытье стекол, витрин и окон административных и производственных зданий, уходу за газонами и зелеными насаждениями, своевременно убирают сорные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производство работ, связанных с выемкой грунта при прокладке, переустройстве и ремонте подземных сооружений, возведением нулевых циклов при строительстве только после оформления соответствующих документов в установленном порядке, обеспечивающем безопасность граждан. Завершенными признаются работы только после произведения соответствующей рекультивации;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производят на прилегающей территории посадку деревьев, кустарников, оформляют цветочные клумбы, обеспечивают постоянный уход за ними в течение весенне – осеннего периода и обеспечивают сохранность зеленых насаждений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санитарно-эпидемиологические и экологические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строят и не переоборудуют дворовые установки, выгребные ямы, септики и мусоросборные площадки без организации санитарных разрывов на территории жилого объекта, организации,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производят в районах индивидуальной жилой застройки планово-регулярную очистку от твердых бытовых отходов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Внутри микрорайонов, на прилегающей территории жилых кварталов и индивидуальной жилой застройки соблюдаются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исправном состоянии покрытий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 исправном состоянии малых архитектурных форм, оборудования спортивных, детских, игровых и хозяйственных площадок, ограждений и изгородей, поддерживание их опрятного внешнего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самовольное строительство и возведение различного рода хозяйственных или вспомогательных построек (гаражей, контейнеров, сараев, подсобок и других видов построек). Самовольно возведенные подобные строения подлежат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сжигание мусора, твердых бытовых отходов, отходов производства, тары, листвы, спила деревьев, разведение костров как на внутренних территориях предприятий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учреждений, организаций, так и в частных домовладениях;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допускается мойка, очистка, ремонт транспортных средств внутри жилых кварталов, у подъездов жилых домов и на землях общего пользования, в местах массового отдыха людей и за дворовой территорией частных домовладений;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временная стоянка автомобилей у подъездов домов и на территориях перед фасадами зданий, кроме отведенных для этих целей стоянок;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возведение и установка на проездах дворовых территорий балок, блоков и иных ограждений, препятствующих проезду спецавтотранспорта, а также стоянка разукомплектованных транспортных средств, независимо от мест их расположения, кроме специально отведенных для этих целей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допускается самовольное нанесение надписей и графических изображений на стенах зданий, ограждениях и изменение элементов благоустройства, архитектуры и объектов монументально-декоративного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вывоз трупов животных должен производиться силами владельцев, а безнадзорных животных – силами организаций, занимающихся уборкой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землях общего пользования, занятых зелеными насаждениями и инженерными коммуникациями, а также в прибрежной пляжной зоне Каспийского моря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угля, иных сыпучих материалов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засорение газонов, цветников, приствольных лунок, а также выбрасывание всевозможного мелкого мусора вне урн как-то: бумага, целлофановые, бумажные пакеты, шелуха, бутылки, банки;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хождение по газонам, причинение механических повреждений деревьям, кустарникам;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порча инвентаря и оборудования общего пользования – садовых скамеек, урн, оград, газонных решеток,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парковок и стоянок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убой скота и разделывание туш животных, разжигание костров и приготовление пищи на огне, кроме оборудованных для этих целей мест, а также нарушение других противопожарных и санитарных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вывешивание белья для сушки на веревках, прикрепленных к зеленым насаждениям, а также на детских игровых и спортивных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 исполнительным органом мест, в том числе, на дверях, стенах жилых зданий, административных и производственных помещений, на автобусных остановках, на стенах киосков, опорах и столбах электропередач. Вывешивание указанной продукции на зданиях частных владений допускается с разрешения собственников при условии, что они не портят эстетический внешний вид и архитектурный дизайн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разбрасывание печатных агитационных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чистоты и порядка на территории городов и населенных пунктов области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сорить на улицах, площадях, парках и других общественных местах, допускать загрязнение указанных территорий экскрементами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выброс бытового и строительного мусора, отходов производства, тары, спила деревьев, листвы, снега, в том числе из окон зданий, движущихся и припаркованных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выпускать домашнюю птицу и пасти скот на улицах, в общественных дворах, скверах, в зонах отдыха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выливать на улицах, дворовых территориях жидкие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стихийную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твердых бытовых отходов производится на заводе, полигоне твердых бытовых отходов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содержание полигона твердых бытовых отходов осуществляются в соответствии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Мангистауского областного маслихата от 30.07.2014 </w:t>
      </w:r>
      <w:r>
        <w:rPr>
          <w:rFonts w:ascii="Times New Roman"/>
          <w:b w:val="false"/>
          <w:i w:val="false"/>
          <w:color w:val="000000"/>
          <w:sz w:val="28"/>
        </w:rPr>
        <w:t>№ 18/280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Уборка проезжей части улиц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и уборку проезжей части улиц по всей ее ширине, площадей, дорог и проездов дорожной сети, парковочных карманов, отстойно-разворотных площадок на конечных автобусных маршрутах производят предприятия-подрядчики на основании договора государственных закупок, заключенного с соответствующим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Механизированная уборка проезжей части улиц и площадей производится планово с утра и в течение дня повторно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бесперебойной технологической уборки дорожного полотна от мусора, грязи, снега вдоль магистральных улиц в местах массового посещения не допускается стоянка автотранспортных средств ежедневно с 23.00 до 7.00 часов, запрет на которую обозначается установкой соответствующих дорожных знаков. При проведении уборки в ночное время должны приниматься меры по предупреждению излишнего шума.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Подметание дорожных покрытий, осевых полос, прибордюрной дорожной части, улиц и проездов осуществляется с предварительным увлажнением дорожных покрытий согласно утвержденному уполномоченным органом графику. Не допускается перемещение мусора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Уборка газонной части, разделительных полос, содержание ограждений и других элементов дорожного благоустройства осуществляется из местного бюджета или предприятиями, на балансе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Уборка территорий общего пользования, тротуаров, пешеходных зон</w:t>
      </w:r>
    </w:p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тротуаров, расположенных вдоль магистральных дорог или отделенных от них газонами, а также тротуаров, прилегающих к набережным, производится согласно паспортам благоустройства, уборки и содержания территории физическими и юридическими лицами, ответственными за содержание тротуаров или выигравшими конкурс на данные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изложить в новой редакции в соответствии с решением маслихата Мангистауской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№ 21/329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Уборка территорий общего пользования, занятых парками, скверами, бульварами, пляжами, кладбищами, в том числе расположенными на них тротуарами, пешеходными зонами, лестничными сходами производится субъектами закрепления территорий и организациями, у которых данные территории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Уборку остановочных площадок пассажирского транспорта производят предприятия, осуществляющие санитарную уборку городов и населенных пунктов области. В местах остановки общественного транспорта установка урн обязательна. Очистка урн производится по мере их заполнения. В местах, где на остановочных площадках располагаются торговые точки, киоски, уборку производят владельцы данных торговых точек или киосков в радиусе, определенном уполномоченным органом в сфере жилищно-коммунального хозяйства, и в объеме, обеспечивающем их постоянное удовлетворительное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Уборка придомовых тротуаров внутри микрорайонов производится кооперативами собственников квартир или органами управления кондоминиумами.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местах общественного пользования устанавливаются урны. Расстояние между урнами предусматривается не более 40 метров на оживленных улицах и 100 метров на малолюдных.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Сбор строительных и других отходов осуществляется в специально установленных местах – полигонах, определяемых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Содержание и уборка прочих территорий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Уборку территорий, прилегающих к отдельно стоящим рекламным объектам, в радиусе до пяти метров от рекламных конструкций, производят их собственники либо специализированные организации, осуществляющие уборку по договору с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Уборку территорий автозаправочных станций, автомоечных станций и постов, других заправочных комплексов и прилегающих территорий (вплоть до проезжей части) и подъездов к ним осуществляют владельцы объектов в соответствии с закреплением территории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Уборку мест временной рыночной торговли (рынки, торговые павильоны, прилавки, лотки, палатки, киоски ) в радиусе до десяти метров и до проезжей части улиц производят владельцы указанных объектов. Не допускается рядом с данными объектами на газонах, на крыше палаток и киосков складирование любой тары или запасов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Уборку территорий платных автостоянок, парковок, гаражей производят их владельцы или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Уборку внутридворовых детских, спортивных, хозяйственных площадок производят кооперативы собственников квартир или органы управления кондоминиумов.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Уборку территорий, прилегающих к трансформаторным или распределительным подстанциям, другим инженерным сооружениям, работающим в автономном режиме без обслуживающего персонала, а также к опорам высоковольтных линий электропередач,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Территории после сноса строений, завершения строительных, ремонтных работ убираются в тот же или на следующий день. Не допускается сохранение строительных ограждений, лесов более десяти дней со дня завершения строительных и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проезжей части дорог при траншейном и других видах разрушений должно быть восстановлено по окончании ремонтных работ организациями, производящими данные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частных домов при производстве ремонтных работ складируют все строительные и вспомогательные материалы во дворах. Не допускается хранение песка, гравия, почвы, строительных и дорожных блоков за пределами дворовых территорий, особенно выходящих на проезжую сторону улицы. Временно завезенные указанные материалы убираются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Территории пляжей, зон отдыха, мест массовых гуляний должны быть благоустроены согласно утвержденным в установленном порядке проектам и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урны на расстоянии не более 40 метров друг от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мусоросборники из расчета один контейнер на 800 кв. метров площади, на пляжах – раздевалки;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общественные туалеты на пляжах – на удобном и в приемлемом санитарно – эпидемиологическом отношении расстоянии;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уборка территорий пляжей, мест массовых гуляний производится организациями, за которыми они закреплены в установленном порядке. При этом основная уборка производится в вечернее время после окончания массового купания, а в течение всего дня производится патрульная уборка, не допускается скопление мусора или отходов в местах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стоянка автомобилей на территории пляжей, кроме спецавтотранспорта. Автомобили размещаются на специально отведенных для стоянок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 территории зон отдыха общего пользования, пляжей разрешается размещение точек общественного питания и мелкорозничной торговли в соответствии с установленными нормативными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Уборка территорий торговых точек на пляжах и в местах отдыха производится торгующими организациями в течение всего дня с обязательным вывозом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Содержание и уборка стадионов, спортивных площадок осуществляется техническим персоналом их владельцев или балансодержателей.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территории зон отдыха общего пользования не допускается использование громкой музыки и иных шумовых эффектов после 23.00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Уборка территорий в зимний период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Дороги, тротуары, дворовые территории и проезды должны быть очищены от снега, наледи до покрытия. При образовании наледи (гололеда) производится обработка песком или иными соответствующими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Счищаемый на дорогах и дворовых территориях снег должен складироваться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Собственники зданий, строений и сооружений обеспечивают своевременную уборку кровель от наледи и сосулек. Очистка кровель зданий на сторонах, выходящих на пешеходные зоны, должна производиться немедленно с установкой ограждений опасных участков. Не допускается сброс скола льда, снега и мусора в водосточные канавы, на площади зеленых насаждений, тротуары, газоны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Вывоз снега осуществляется в места, определенные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Размещение и благоустройство платных автостоянок и гаражных кооперативов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гаражей легковых автомобилей индивидуальных владельцев, открытых охраняемых автостоянок, временных стоянок (платных и бесплатных) автотранспорта производится в соответствии с действующими экологическими, санитарными и градостроительными нормами и правилами, проектной документацией, разработанной и согласованной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Организации, предприятия и учреждения, объекты торговли и общественного питания, места досуга и массового посещения должны быть оборудованы бесплатной парковкой для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Благоустройство территории гаражных обществ (потребительских кооперативов) и их содержание осуществляются за счет средств указанных обществ.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Автостоянки должны иметь твердое покрытие, ограждение, помещение для охраны и наружное освещение. Допускается устройство навесов из легких конструкций над местами хранения автомобилей.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Владельцам необходимо поддерживать закрепленную за ними и прилегающую территорию автостоянок, гаражей, крыш гаражей в должном санитарном и противопожарном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Установка и содержание временных сооружений </w:t>
      </w:r>
      <w:r>
        <w:br/>
      </w:r>
      <w:r>
        <w:rPr>
          <w:rFonts w:ascii="Times New Roman"/>
          <w:b/>
          <w:i w:val="false"/>
          <w:color w:val="000000"/>
        </w:rPr>
        <w:t>
для мелкорозничной торговли.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Установка объектов мелкорозничной торговли (павильонов) осуществляется в соответствии с действующими нормами и правилами. Их расположение не должно выходить на проезжую часть, пешеходную зону, тротуары и т.п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допускается торговля вне территорий официально зарегистрированных рынков, с лотков, тележек, временных приспособлений, тем более – с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Архитектурное, декоративно-цветовое оформление объектов мелкорозничной торговли, последующий их ремонт, покраска, сохранение внешнего вида и цветового решения согласовывается с отделом архитектуры и градостроительства. Внешний вид таких торговых объектов должен быть эстетически выдержан, не содержать недопустимой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Переносные, временные лотки располагаются в местах, согласованных с отделом архитектуры и градостроительства, удобных для граждан и не препятствующих их передвижению.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Содержание малых архитектурных форм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Территории жилой застройки, общественные зоны, скверы, улицы, парки,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Размещение малых архитектурных форм, как стационарных, так и мобильных, определяется планами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Малые архитектурные формы для территорий общественной застройки, площадей, улиц, скверов и парков, набережных и других мест отдыха изготавливаются по индивидуальным и типовым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Конструктивные решения малых архитектурных форм должны обеспечивать их устойчивость и безопасность при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Юридические и физические лица – владельцы малых архитектурных форм обеспечивают их содержание, замену, ремонт и покраску за счет собственных средств.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Содержание фасадов административных и иных зданий и </w:t>
      </w:r>
      <w:r>
        <w:br/>
      </w:r>
      <w:r>
        <w:rPr>
          <w:rFonts w:ascii="Times New Roman"/>
          <w:b/>
          <w:i w:val="false"/>
          <w:color w:val="000000"/>
        </w:rPr>
        <w:t>
сооружений, жилых домов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предприятий, учреждений,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их фасадов и отдельных элементов ограждений (балконов, лоджий, водосточных труб ), а также поддерживают в чистоте и исправном состоянии расположенные на фасадах зданий информационные таблички, мемориальные и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Витрины магазинов и офисов, выходящих фасадами на улицы, должны иметь световое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самовольное переоборудование фасадов зданий и их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Ремонт, реставрация и реконструкция зданий и сооружений, являющихся памятниками архитектуры, истории и культуры, проводится в соответствии с охранными обязательствами по согласованию с уполномоченным органом в сфере культуры и отделом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Не допускается окраска фасадов зданий и сооружений без предварительного восстановления архитектурных деталей, а также фасадов, облицованных естественным или искусственным камнем.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Ответственность за содержание фасадов зданий, их покраску, восстановление нарушенных архитектурных деталей, целостность дверей многоквартирных жилых домов несут кооперативы собственников квартир или органы управления кондоминиумов.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Благоустройство объектов жилого фонда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технической исправности зданий, хозяйственных и бытовых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внешнего вида (фасадов) градостроительным и архитектурным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подъездов зданий фонарей (ламп) освещения, урн для сбора мусора и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дверях многоквартирных домов табличек с обозначением номеров подъездов и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входных дверей подъездов;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балконов, лоджий, мансард в соответствии с нормами противопожарной и санитарной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Не допускается в многоквартирных жилых домах: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перестройка жилых помещений с осуществлением пристроек, выходящих на улицы, выводом отдельных выходов и пристроек в виде лестниц с площадками;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перестройка квартир с нарушением целостности несущих конструкций, в том числе с переоборудованием лоджий и балконов в жилые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остекление лоджий и балконов, нарушающих общий архитектурный облик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Владельцы индивидуальных жилых домов: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 свои приусадебные участки в надлежащем санитарном состоянии, не допуская скопления мусора, строительных отходов, сухой травы и т. п., которые могут создавать пожароопасность;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производят уборку прилегающей территории на расстоянии, установленном по согласованию с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озеленяют дворовые территории и прилежащие к ним участки с учетом общего плана благоустройства территории улицы, микрорайона и по согласованию с соответствующим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Не допускается как в многоквартирных, так и в индивидуальных жилых домах проведение мероприятий с использованием шумовых эффектов и других, нарушающих тишину, в период с 23.00 часов до 6.00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Содержание наружного освещения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Освещение территорий населенных пунктов обеспечивается установками наружного освещения,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питающие сети, пункты питания,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 электросетями;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Опоры располагаются в местах, определенных технической документацией, вне пешеходных дорожек.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Узкие проезды, тротуары и площадки у зданий могут освещаться светильниками, размещенными на стенах зданий, при условии обеспечения их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Содержание и обслуживание установок наружного освещения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поддержка технически исправного состояния установок наружного освещения в установленных параметрах, включая своевременную замену ламп и вышедших из строя рассеивателей в светильниках, чистку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режима работы установок наружного освещения, контроля своевременного включения по графику, утвержденному местным исполнительным органом, частичного или полного отключения неисправных, выявления и своевременного устранения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устранение коррозии, периодическую покраску металлических опор, кронштейнов и других элементов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своевременную обрезку деревьев в случае угрозы повреждения линий электропередач и приборов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своевременную утилизацию вышедших из строя люминесцентных и содержащих ртуть ламп в соответствии с установленными нормами и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незамедлительный вывоз сбитых опор освещения и контактной сети их владельцами на основных магистралях и демонтируемых на остальных территориях в течение 12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Владельцы предприятий, организаций, учреждений, торговых и развлекательных заведений обеспечивают бесперебойное освещение своих зданий и прилегающих территорий в установленном порядке в режиме, определенном местным исполнительным органом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Обязанности землепользователей, собственников земельных участков и лиц, производящих ремонтные и строительные работы на территории городов и населенных пунктов области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Землепользователь, собственник земельного участка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действующими санитарными и экологическими нормами содержит в надлежащем состоянии отведенные и закрепленные территории, инженерные сети и их элементы – колодцы, люки, решетки, опоры, насосные станции, трансформаторные подстанции;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своевременный вывоз мусора, твердых бытовых отходов и захоронение их в надлежащих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 в случае необходимости дезинфекцию и дератизацию на своей территории в целях уничтожения крыс, мышей, тараканов, мух.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Ремонтные и строительные организации при выполнении на закрепленных территориях соответствующих работ соблюдают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обеспечения безопасного движения пешеходов огораживают строительную площадку сплошным забором высотой не менее двух метров с устройством защитного козырька шириной не менее одного 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размещают на доступном месте визуальный паспорт объекта и контактные телефоны ответственных лиц заказчика и исполнителя производимых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производимых работ убирают прилегающую территорию, в том числе производят выравнивание дорог от повреждений и очищают от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хранят строительные материалы, не допуская их распыления;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вывоз и захоронение строительного, крупногабаритного мусора и твердых бытовых отходов на соответствующих полигонах, определяемых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Выполнение работ по расчистке территорий от ветхих и изношенных строений осуществляется после получения всех юридически обоснованных заключений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После завершения монтажа или сноса строения строительные отходы и мусор вывозятся на полигоны твердых отходов, а освобожденные участки подлежат рекультивацию.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Уполномоченные органы по контролю за состоянием благоустройства, санитарным содержанием, организацией уборки территорий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соответствии с действующим законодательством Республики Казахстан контроль за соблюдением настоящих Правил в пределах своей компетенции осуществляют органы внутренних дел, органы государственного санитарно-эпидемиологического надзора, органы государственного архитектурно-строительного контроля и надзора за качеством строительства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Ответственность физических и юридических лиц за нарушение Правил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