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8f7e" w14:textId="daa8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10 июня 2013 года № 140. Зарегистрировано Департаментом юстиции Кызылординской области 25 июня 2013 года № 4467. Утратило силу постановлением Кармакшинского районного акимата Кызылординской области от 06 мая 2016 года №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Кармакшинского районного акимата Кызылординской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квоту рабочих мест для несовершеннолетних выпускников интернатных организаций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постановление акимата района от 20 июня 2011 года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и лиц, освободившихся из мест лишения свободы в Кармакшинском районе" (зарегистрировано в департаменте юстиции области 11 июля 2011 года за N 10-5-161, официально опубликованным в газете "Қармақшы таңы" 30 июня 2011 года за N 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А.Кошалакова.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Имандосов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