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cc8" w14:textId="1d92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Казалинского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25 декабря 2013 года № 394. Зарегистрировано Департаментом юстиции Кызылординской области 28 января 2014 года № 4586.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дополнительный перечень лиц, относящихся к целевым группам, проживающих на территории Казалинского района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постановление акимата Казалинского района "Об установлении дополнительного перечня лиц, относящихся к целевым группам, проживающих на территории Казалинского района на 2013 год"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мая 2013 года (зарегистрировано в государственном Реестре нормативных правовых актов за N 4462, опубликовано в газете "Тұран Қазалы" от 22 июня 2013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Казалинского района Жарылкап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394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Казалинского района на 2014 год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Молодежь в возрасте от 21 до 29 лет.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Безработные лица, старше 50 лет.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Лица из семей, где нет ни одного работающего.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Лица, длительное время, более одного года не работающие.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Выпускники учебных заведений технического и профессионального образования.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