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7050" w14:textId="a667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26 февраля 2013 года N 14/4. Зарегистрировано Департаментом юстиции Кызылординской области 26 марта 2013 года за N 4424. Утратило силу решением Кызылординского городского маслихата от 22 мая 2013 года N 17/3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Кызылординского городского маслихата от 22.05.2013 N 17/3.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от 5 апреля 1999 года "О специальном государственном пособии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до 31 мая 2013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не вступившим в повторный брак вдовам воинов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68 000 (шестьдесят восемь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25 000 (двадцать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49 720 (сорок девять тысяч семьсот двадцать)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военнообязанным, призывавшимся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летнего состава, совершавшим вылеты на боевые задания в Афганистан с территории бывшего Союза ССР, рабочим и служащим, обслуживавшим советский воинский контингент в Афганистане, получившим ранения, контузии или увечья, либо награжденными орденами и медалями бывшего Союза ССР за участие в обеспечении боевых действий,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в размере 25 000 (двадцать 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ХIV сессии городского маслихата               Г.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 И. КУТТЫКОЖАЕВ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