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183b" w14:textId="25c1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25 января 2013 года N 02/35. Зарегистрировано Департаментом юстиции Карагандинской области 20 февраля 2013 года N 2179. Утратило силу постановлением акимата Нуринского района Карагандинской области от 27 января 2014 года № 03/01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Нуринского района Карагандинской области от 27.01.2014 № 03/01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на 2013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работников, производить в размере минимальной заработной платы, установленном законодательством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Аймагамбетова Асхата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3 февраля 2012 года N 02/03 "Об организации оплачиваемых общественных работ на 2012 год" (зарегистрированное в Реестре государственной регистрации нормативных правовых актов за N 8-14-166, опубликовано в районной газете "Нұра" 17 марта 2012 года N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02/35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</w:t>
      </w:r>
      <w:r>
        <w:br/>
      </w:r>
      <w:r>
        <w:rPr>
          <w:rFonts w:ascii="Times New Roman"/>
          <w:b/>
          <w:i w:val="false"/>
          <w:color w:val="000000"/>
        </w:rPr>
        <w:t>
Нуринского района, организующих оплачиваемые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на 2013 год, виды и объемы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189"/>
        <w:gridCol w:w="3424"/>
        <w:gridCol w:w="5411"/>
        <w:gridCol w:w="2358"/>
      </w:tblGrid>
      <w:tr>
        <w:trPr>
          <w:trHeight w:val="13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 (человек)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Нуринскому району"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 и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Киевка"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жилищно-коммунального хозяйства по уборке территории населенного пункта (вывоз мусора, побелка, покраска)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(спортивные соревнования и фестивали)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"Нуринский районный суд"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 и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Нуринского района"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Нуринского района"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Нуринского района"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содержанию и уходу одиноких и оставшихся без попечения пожилых людей"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К. Мынбаева"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Кертинды"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Куланутпес"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Ахметаул"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Ткенекты"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Пржевальское"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Щербаковское"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"Совет ветеранов Нуринского района"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Нуринского района"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Нуринского района"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НДП "НурОтан"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378"/>
        <w:gridCol w:w="2314"/>
        <w:gridCol w:w="3117"/>
        <w:gridCol w:w="2844"/>
      </w:tblGrid>
      <w:tr>
        <w:trPr>
          <w:trHeight w:val="79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(тенге), местный бюджет</w:t>
            </w:r>
          </w:p>
        </w:tc>
      </w:tr>
      <w:tr>
        <w:trPr>
          <w:trHeight w:val="18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2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3694680</w:t>
            </w:r>
          </w:p>
        </w:tc>
      </w:tr>
      <w:tr>
        <w:trPr>
          <w:trHeight w:val="15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дворов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дворов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3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</w:tr>
      <w:tr>
        <w:trPr>
          <w:trHeight w:val="27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дворов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690420</w:t>
            </w:r>
          </w:p>
        </w:tc>
      </w:tr>
      <w:tr>
        <w:trPr>
          <w:trHeight w:val="31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дворов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дел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0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</w:tr>
      <w:tr>
        <w:trPr>
          <w:trHeight w:val="10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человек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дел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4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</w:tr>
      <w:tr>
        <w:trPr>
          <w:trHeight w:val="225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9199380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ОО - Общественное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РФ НДП - Районный филиал Народно-Демократической партии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