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d3d4" w14:textId="3c8d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Каркаралинского района от 17 октября 2011 года N 289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на предприятиях и организациях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18 июня 2013 года N 113. Зарегистрировано Департаментом юстиции Карагандинской области 9 июля 2013 года N 2348. Утратило силу постановлением акимата Каркаралинского района Карагандинской области от 31 мая 2016 года N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31.05.2016 N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17 октября 2011 года N 289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на предприятиях и организациях Каркаралинского района" (зарегистрировано в Реестре государственной регистрации нормативных правовых актов за N 8-13-107, опубликовано в газете "Қарқаралы" от 19 ноября 2011 года N 91-92 (11007))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инвалидов и несовершеннолетних выпускников интернатных организаций, лиц, состоящих на учете службы пробации уголовно-исполнительной инспекции, а также лиц, освобожденных из мест лишения свободы на предприятиях и организациях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инвалидов в размере трех процентов, для несовершеннолетних выпускников интернатных организаций и лиц, освобожденных из мест лишения свободы в размере одного процента, для лиц, состоящих на учете службы пробации уголовно- исполнительной инспекции в размере ноль целых пять десятых процентов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