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c0e4" w14:textId="cd5c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2012 года N 12/90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Каркаралинского районного маслихата Карагандинской области от 27 марта 2013 года N 14/121. Зарегистрировано Департаментом юстиции Карагандинской области 9 апреля 2013 года N 2293.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декабря 2012 года N 12/90 "О районном бюджете на 2013-2015 годы" (зарегистрировано в Реестре государственной регистрации нормативных правовых актов за N 2063, опубликовано в газете "Қарқаралы" от 29 декабря 2012 года N 103-104 (11121)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"3920007" заменить цифрами "3783852";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"7935" заменить цифрами "8097";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"3515235" заменить цифрами "3378918";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"3920007" заменить цифрами "3786437";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"минус 5703" заменить цифрами "минус 8288";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"5703" заменить цифрами "8288";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"2585";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14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14/121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14/121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12/90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