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f6d9" w14:textId="7d2f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IV сессии Каркаралинского районного маслихата от 13 апреля 2012 года N 4/36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Каркаралинского районного маслихата Карагандинской области от 21 февраля 2013 года N 13/108. Зарегистрировано Департаментом юстиции Карагандинской области 19 марта 2013 года N 2239. Утратило силу решением Каркаралинского районного маслихата Карагандинской области от 16 мая 2024 года № VIII-22/165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Каркаралинского районного маслихата от 13 апреля 2012 года N 4/36 "Об утверждении Правил предоставления жилищной помощи" (зарегистрировано в Реестре государственной регистрации нормативных правовых актов за N 8-13-121, опубликовано в газете "Қарқаралы" от 19 мая 2012 года N 39-40 (11059))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предоставления жилищной помощи, утвержденных указанным решением, также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 слово на русском языке "предоставления" заменить словом "оказания";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указанным решением;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знак "." заменить на знак ";";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"(жилого здания)," дополнить словами "на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знак "." заменить на знак ";";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Внесенные дополнения действуют до 1 января 2014 года.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Каркаралинского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