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c4c0" w14:textId="930c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Актогайского районного маслихата Карагандинской области от 25 декабря 2013 года № 179. Зарегистрировано Департаментом юстиции Карагандинской области 10 января 2014 года № 2498.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-3073702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2049390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3079741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- 30148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Карагандинской области от 18.12.2014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262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объем субвенций, передаваемых из областного бюджета в бюджет района в сумме 1380616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2014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Актогайского районного маслихата Карагандинской области от 10.09.2014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223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2014 год в сумме 3998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Актогайского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районного бюджета на 2014 год предусмотрены бюджетные программы поселков,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Касымов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Зейнелгабдин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18.12.2014 N 262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25.11.2014 N 251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25.11.2014 N 251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18.12.2014 N 262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и научно-методическое обеспечение организаций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25.11.2014 N 251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25.11.2014 N 251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