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19573" w14:textId="58195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решение Актогайского районного маслихата от 10 апреля 2012 года N 31 "Об утверждении Правил предоставления жилищной помощи населению Актогайского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11 сессии Актогайского районного маслихата Карагандинской области от 13 февраля 2013 года N 109. Зарегистрировано Департаментом юстиции Карагандинской области 12 марта 2013 года N 2221. Утратило силу решением Актогайского районного маслихата Карагандинской области от 26 декабря 2024 года № 253</w:t>
      </w:r>
    </w:p>
    <w:p>
      <w:pPr>
        <w:spacing w:after="0"/>
        <w:ind w:left="0"/>
        <w:jc w:val="both"/>
      </w:pPr>
      <w:r>
        <w:rPr>
          <w:rFonts w:ascii="Times New Roman"/>
          <w:b w:val="false"/>
          <w:i w:val="false"/>
          <w:color w:val="ff0000"/>
          <w:sz w:val="28"/>
        </w:rPr>
        <w:t xml:space="preserve">
      Сноска. Утратило силу решением Актогайского районного маслихата Карагандинской области от 26.12.2024 </w:t>
      </w:r>
      <w:r>
        <w:rPr>
          <w:rFonts w:ascii="Times New Roman"/>
          <w:b w:val="false"/>
          <w:i w:val="false"/>
          <w:color w:val="ff0000"/>
          <w:sz w:val="28"/>
        </w:rPr>
        <w:t>№ 253</w:t>
      </w:r>
      <w:r>
        <w:rPr>
          <w:rFonts w:ascii="Times New Roman"/>
          <w:b w:val="false"/>
          <w:i w:val="false"/>
          <w:color w:val="ff0000"/>
          <w:sz w:val="28"/>
        </w:rPr>
        <w:t xml:space="preserve">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"О жилищных отношениях" районный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Актогайского районного маслихата от 10 апреля 2012 года N 31 "Об утверждении Правил предоставления жилищной помощи населению Актогайского района" (зарегистрировано в Реестре государственной регистрации нормативных правовых актов за N 8-10-148, опубликовано в газете "Тоқырауын тынысы" от 18 мая 2012 года N 22 (7339)) следующие изменения и дополнение: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Правил предоставления жилищной помощи населению Актогайского района, утвержденных указанным решением (далее - Правила)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Правил изложить в новой редакции:</w:t>
      </w:r>
    </w:p>
    <w:bookmarkStart w:name="z5" w:id="2"/>
    <w:p>
      <w:pPr>
        <w:spacing w:after="0"/>
        <w:ind w:left="0"/>
        <w:jc w:val="both"/>
      </w:pPr>
      <w:r>
        <w:rPr>
          <w:rFonts w:ascii="Times New Roman"/>
          <w:b w:val="false"/>
          <w:i w:val="false"/>
          <w:color w:val="000000"/>
          <w:sz w:val="28"/>
        </w:rPr>
        <w:t>
      "2. Жилищная помощь предоставляется за счет средств местного бюджета малообеспеченным семьям (гражданам), постоянно проживающим в данной местности, на оплату:</w:t>
      </w:r>
    </w:p>
    <w:bookmarkEnd w:id="2"/>
    <w:bookmarkStart w:name="z6" w:id="3"/>
    <w:p>
      <w:pPr>
        <w:spacing w:after="0"/>
        <w:ind w:left="0"/>
        <w:jc w:val="both"/>
      </w:pPr>
      <w:r>
        <w:rPr>
          <w:rFonts w:ascii="Times New Roman"/>
          <w:b w:val="false"/>
          <w:i w:val="false"/>
          <w:color w:val="000000"/>
          <w:sz w:val="28"/>
        </w:rPr>
        <w:t>
      1) расходов на содержание жилого дома (жилого здания) семьям (гражданам), проживающим в приватизированных жилых помещениях (квартирах) или являющимся нанимателями (поднанимателями) жилых помещений (квартир) в государственном жилищном фонде;</w:t>
      </w:r>
    </w:p>
    <w:bookmarkEnd w:id="3"/>
    <w:bookmarkStart w:name="z7" w:id="4"/>
    <w:p>
      <w:pPr>
        <w:spacing w:after="0"/>
        <w:ind w:left="0"/>
        <w:jc w:val="both"/>
      </w:pPr>
      <w:r>
        <w:rPr>
          <w:rFonts w:ascii="Times New Roman"/>
          <w:b w:val="false"/>
          <w:i w:val="false"/>
          <w:color w:val="000000"/>
          <w:sz w:val="28"/>
        </w:rPr>
        <w:t>
      2) потребления коммунальных услуг и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w:t>
      </w:r>
    </w:p>
    <w:bookmarkEnd w:id="4"/>
    <w:bookmarkStart w:name="z8" w:id="5"/>
    <w:p>
      <w:pPr>
        <w:spacing w:after="0"/>
        <w:ind w:left="0"/>
        <w:jc w:val="both"/>
      </w:pPr>
      <w:r>
        <w:rPr>
          <w:rFonts w:ascii="Times New Roman"/>
          <w:b w:val="false"/>
          <w:i w:val="false"/>
          <w:color w:val="000000"/>
          <w:sz w:val="28"/>
        </w:rPr>
        <w:t>
      3) арендной платы за пользование жилищем, арендованным местным исполнительным органом в частном жилищном фонде;</w:t>
      </w:r>
    </w:p>
    <w:bookmarkEnd w:id="5"/>
    <w:bookmarkStart w:name="z9" w:id="6"/>
    <w:p>
      <w:pPr>
        <w:spacing w:after="0"/>
        <w:ind w:left="0"/>
        <w:jc w:val="both"/>
      </w:pPr>
      <w:r>
        <w:rPr>
          <w:rFonts w:ascii="Times New Roman"/>
          <w:b w:val="false"/>
          <w:i w:val="false"/>
          <w:color w:val="000000"/>
          <w:sz w:val="28"/>
        </w:rPr>
        <w:t>
      4)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(квартирах), индивидуальном жилом доме.</w:t>
      </w:r>
    </w:p>
    <w:bookmarkEnd w:id="6"/>
    <w:p>
      <w:pPr>
        <w:spacing w:after="0"/>
        <w:ind w:left="0"/>
        <w:jc w:val="both"/>
      </w:pPr>
      <w:r>
        <w:rPr>
          <w:rFonts w:ascii="Times New Roman"/>
          <w:b w:val="false"/>
          <w:i w:val="false"/>
          <w:color w:val="000000"/>
          <w:sz w:val="28"/>
        </w:rPr>
        <w:t>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 Жилищная помощь оказывается по предъявленным поставщиками счетам на оплату коммунальных услуг на содержание жилого дома (жилого здания) согласно смете, определяющей размер ежемесячных и целевых взносов, на содержание жилого дома (жилого здания),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устанавливаемого взамен однофазного счетчика электрической энергии с классом точности 2,5, находящегося в использовании в приватизированных жилых помещениях (квартирах), индивидуальном жилом доме, за счет бюджетных средств лицам, постоянно проживающим в данной местности.";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11 Правил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Правил дополнить подпунктом 4-1) следующего содержания:</w:t>
      </w:r>
    </w:p>
    <w:bookmarkStart w:name="z12" w:id="7"/>
    <w:p>
      <w:pPr>
        <w:spacing w:after="0"/>
        <w:ind w:left="0"/>
        <w:jc w:val="both"/>
      </w:pPr>
      <w:r>
        <w:rPr>
          <w:rFonts w:ascii="Times New Roman"/>
          <w:b w:val="false"/>
          <w:i w:val="false"/>
          <w:color w:val="000000"/>
          <w:sz w:val="28"/>
        </w:rPr>
        <w:t>
      "4-1) квитанцию – 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(квартирах), индивидуальном жилом доме;".</w:t>
      </w:r>
    </w:p>
    <w:bookmarkEnd w:id="7"/>
    <w:bookmarkStart w:name="z13" w:id="8"/>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сессии, секретарь</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районного маслихата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Онгаркулов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занятости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социальных программ</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Актогайского района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Жармаганбетов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февраля 2013 год</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