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09fc" w14:textId="02c0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30 января 2013 года N 03/03. Зарегистрировано Департаментом юстиции  Карагандинской области 5 марта 2013 года N 2197. Утратило силу постановлением акимата Актогайского района Карагандинской области от 2 мая 2013 года N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Карагандинской области от 02.05.2013 N 12/02.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 Нокеш.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Актогайского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С. Абеуова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2013 года N 03/03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оформлению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- государственное учреждение "Отдел занятости и социальных программ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лица: граждане Республики Казахстан, оралманы, постоянно проживающие на территории Республики Казахстан, иностранцы и лица без гражданства,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–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 (далее – центр).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– административная процедура, осуществляемая уполномоченным органом для предоставления специальных социальных услуг в условиях стационара.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предоставляют уполномоченный орган по оформлению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– в лице уполномоченного органа и центра (на альтернативной основе).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Данная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>, пункта 1,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>, пункта 1, статьи 13 Закона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 N 330 "Об утверждении перечня гарантированного объема специальных социальных услуг",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N 1222 "Об утверждении стандартов оказания специальных социальных услуг в области социальной защиты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(далее - уведомление), либо мотивированный ответ об отказе в предоставлении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рабочего органа специальной комиссии: 100200, Карагандинская область, Актогайский район, село Актогай, улица Бокейхана 7, государственное учреждение "Отдел занятости и социальных программ Актогайского района", телефон 8 (71037) 21369, факс: 8 (71037) 21290, адрес электронной почты: enbek2011@mail.ru.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центра: Актогайский районный отдел N 1 филиала республиканского государственного предприятия "Центр обслуживания населения Карагандинской области", адрес: 100200, село Актогай, улица Бокейхана, 10, телефон 8 (71037) 21105, адрес электронной почты: aktogaycon@mail.ru, Актогайский районный отдел N 2 республиканского государственного предприятия "Центр обслуживания населения Карагандинской области", адрес: 100314, поселок Сарышаган, улица Абая, 12, телефон 8 (71038) 22338.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20.00 часов без перерыва, для филиалов и представительств центров устанавливается график работы с 9.00 часов до 19.00 часов с перерывом на обед с 13.00 до 14.00 часов,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 ресурсе государственного учреждения "Отдел занятости и социальных программ Актогайского района" http://www.aktogay.kz,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в течение 17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17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государственное учреждение "Отдел занятости и социальных программ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принимает документы, регистрирует заявления в журнале, выдает талон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налагает резолюцию и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проверяет документы, формирует макет дела, подготавливает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регистрирует уведомление в журнале и выдает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альтернативном порядке потребитель обращается для оформления документов на получение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операционного зала центра принимает документы, регистрирует заявление и выдает потребителю расписку;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накопительного сектора центра формирует реестр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принимает по реестру документы, регистрирует заявление в журнале;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налагает резолюцию и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проверяет документы, формирует макет дела, подготавливает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регистрирует уведомление либо мотивированный ответ об отказе и передает в накопительный сектор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накопительного сектора центра принимает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сектора выдачи документов центра регистрирует и выдает потребителю уведомление либо мотивированный ответ об отказе.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центре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у ответственного исполнителя уполномоченного органа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– письменное заявление законного представителя (один из родителей, опекун, попечитель) по установленной форме или ходатайство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 или удостоверение личности потребителя с наличием индивидуального идентифицированного номера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лиц старше 18 лет - решение суда о признании лица недееспособным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пенсионного возраста –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участников и инвалидов Великой Отечественной войны и лиц, приравненных к ним –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операционного зала центра (СФЕ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накопительного сектора центра (СФЕ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сектора выдачи документов центра (СФЕ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 предоставляющих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государственных бюджетных средств"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 (основной процесс, вариант 1)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510"/>
        <w:gridCol w:w="3451"/>
        <w:gridCol w:w="6389"/>
      </w:tblGrid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136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оформления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Принимает документы, регистрирует заявление в журнале и выдает потребителю талон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выдача потребителю талона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55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Налагает резолюцию и определяет ответственного исполнителя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Подписывает уведомление либо мотивированный ответ об отказе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Регистрирует уведомление либо мотивированный ответ об отказе в журнале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 (альтернативный процесс, вариант 2)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3183"/>
        <w:gridCol w:w="2708"/>
        <w:gridCol w:w="2040"/>
        <w:gridCol w:w="1437"/>
        <w:gridCol w:w="1933"/>
        <w:gridCol w:w="2171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операционного зала центра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накопительного сектора центра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сектора выдачи документов центра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оформления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Принимает документы, регистрирует заявление, выдает потребителю расписку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Формирует реестр, передает документы в уполномоченный орган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выдачи документов в уполномоченном органе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Принимает по реестру документы, регистрирует заявление в журнале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приема и регистрации в уполномоченном органе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Налагает резолюцию, определяет ответственного исполнителя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Проверяет документы, формирует макет дела и подготавливает уведомление либо мотивированный ответ об отказе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регистрации документов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Подписывает уведомление либо мотивированный отказ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Регистрирует уведомление либо мотивированный ответ об отказе в журнале, формирует реестр, передает в накопительный сектор центра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17 рабочих дней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получения уведомлений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Прием уведомления либо мотивированного ответа об отказе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Регистрирует уведомление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 (основной процесс, вариант 1)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4"/>
        <w:gridCol w:w="7716"/>
      </w:tblGrid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 в журнале, выдача потребителю талона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определение ответственного исполнителя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формирование макета дела и подготовка уведомления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отказа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 (альтернативный процесс, вариант 2)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0"/>
        <w:gridCol w:w="2577"/>
        <w:gridCol w:w="2451"/>
        <w:gridCol w:w="2493"/>
        <w:gridCol w:w="3819"/>
      </w:tblGrid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операционного зала центра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накопительного сектора центра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отдела выдачи документов центра</w:t>
            </w:r>
          </w:p>
        </w:tc>
      </w:tr>
      <w:tr>
        <w:trPr>
          <w:trHeight w:val="9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 Прием документов, регистрация, выдача потребителю расписки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 Формирует реестр, передает документы в уполномоченный орган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 Прием документов по реестру из центра, регистрация заявления в журнале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 Наложение резолюции и определение ответственного исполнителя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 Проверка документов, формирование макета дела, подготовка уведомления либо мотивированного ответа об отказе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 Подписание уведомления либо мотивированного ответа об отказе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 Регистрация уведомления либо мотивированного ответа об отказе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 Прием уведомления либо мотивированного ответа об отказе, передача в сектор выдачи документов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9 Регистрация уведомления либо мотивированный ответ об отказе и выдача потребителю</w:t>
            </w:r>
          </w:p>
        </w:tc>
      </w:tr>
    </w:tbl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средств"</w:t>
      </w:r>
    </w:p>
    <w:bookmarkEnd w:id="18"/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1501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