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85bf" w14:textId="c558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21 сессии Абайского районного маслихата от 18 марта 2010 года N 21/259 "О предоставлении социальной помощи отдельным категориям нуждающихся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Абайского районного маслихата Карагандинской области от 20 июня 2013 года N 17/178. Зарегистрировано Департаментом юстиции Карагандинской области 16 июля 2013 года N 2359. Утратило силу решением 30 сессии Абайского районного маслихата Карагандинской области от 12 июня 2014 года № 30/310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30 сессии Абайского районного маслихата Карагандинской области от 12.06.2014 № 30/310 (вводится в действие по истечении десяти календарных дней со дня его первого официально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Абайского районного маслихата от 18 марта 2010 года N 21/259 "О предоставлении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за N 8-9-80, опубликовано в районной газете "Абай-Ақиқат" от 9 апреля 2010 года N 17 (3814), внесено дополнение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Абайского районного маслихата от 17 июня 2010 года N 23/279 "О внесении дополнения в решение 21 очередной сессии Абайского районного маслихата от 18 марта 2010 года N 21/259 "О предоставлении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за N 8-9-83, опубликовано в районной газете "Абай-Ақиқат" от 9 июля 2010 года N 30 (3826), внесены изменения и дополнение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Абайского районного маслихата от 13 октября 2011 года N 38/476 "О внесении изменений и дополнения в решение 21 очередной сессии Абайского районного маслихата от 18 марта 2010 года N 21/259 "О предоставлении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за N 8-9-116 от 2 июля 2010 года, опубликовано в районной газете "Абай-Ақиқат" от 12 ноября 2011 года N 45 (3895),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"." заменить знаком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выделить участникам, инвалидам Великой Отечественной войны и лицам приравненных к ним средства на оказание дополнительных мер по социальной защите, в виде санаторно-курортного лечения из местного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Бахраева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Абайского района" 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20.06.2013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Абайского района"                 З. Шакентаев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20.06.2013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