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c6a" w14:textId="4e81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6 сессии Абайского районного маслихата от 8 июня 2012 года N 6/59 "Об утверждении Правил оказания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Абайского районного маслихата Карагандинской области от 20 июня 2013 года N 17/179. Зарегистрировано Департаментом юстиции Карагандинской области 16 июля 2013 года N 2358.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N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N 8-9-137, опубликовано в районной газете "Абай-Ақиқат" от 14 июля 2012 года N 26 (3927)),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N 14/145 "О внесении изменений и дополнений в решение 6 сессии Абайского районного маслихата от 8 июня 2012 года N 6/59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за N 2222, опубликовано в районной газете "Абай-Ақиқат" от 30 марта 2013 года N 14 (3965)),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по Абайскому району (далее - Правила) дополнить абзацем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"Семьям (гражданам), постоянно проживающим в поселке Топар и селе Жартас Коксунского сельского округа, имеющим центральное отопление, доля предельно-допустимых расходов устанавливается к совокупному доходу семьи в размере 10 процентов.";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слова: "в соответствии с нормами площади жилья, обеспечиваемой компенсационными мерами, согласно пункта 4 подпункта 1) настоящих Правил"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"получения" заменить словами "право получения".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20.06.2013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Шакентаев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20.06.2013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