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20ec" w14:textId="0af2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осужденным в свободное от основной работы или учебы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февраля 2013 года N 05/14. Зарегистрировано Департаментом юстиции Карагандинской области 28 марта 2013 года N 2271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осужденным в свободное от основной работы или учебы время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N 05/14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бесплатных общественно полезных работ осужденным</w:t>
      </w:r>
      <w:r>
        <w:br/>
      </w:r>
      <w:r>
        <w:rPr>
          <w:rFonts w:ascii="Times New Roman"/>
          <w:b/>
          <w:i w:val="false"/>
          <w:color w:val="000000"/>
        </w:rPr>
        <w:t>
в свободное от основной работы или учебы время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Уборка снега с крыш и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Обрезка, побелка, посадка деревьев и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Ремонт и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Побелка,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Перекопка газонов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Уборка строительного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Побелка бордюр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Уборка и переборка картофеля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Сенокос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Выкашивание травы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Заготовка кормов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социального характера отдельным категориям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Доставка почтовой корреспонденции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Погрузочно-разгрузочные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Работы по подготовке к отопительному сезону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Мытье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Уборка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Подсобные работы на предприятиях торговли и общественного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Подсобные работы при строительстве и реконструкции объектов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