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48e69" w14:textId="6f48e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поступления и использования безнадзорных животных, поступивших в коммунальную собственность</w:t>
      </w:r>
    </w:p>
    <w:p>
      <w:pPr>
        <w:spacing w:after="0"/>
        <w:ind w:left="0"/>
        <w:jc w:val="both"/>
      </w:pPr>
      <w:r>
        <w:rPr>
          <w:rFonts w:ascii="Times New Roman"/>
          <w:b w:val="false"/>
          <w:i w:val="false"/>
          <w:color w:val="000000"/>
          <w:sz w:val="28"/>
        </w:rPr>
        <w:t>Постановление акимата города Шахтинска Карагандинской области от 23 декабря 2013 года № 36/2. Зарегистрировано Департаментом юстиции Карагандинской области 28 января 2014 года № 2527</w:t>
      </w:r>
    </w:p>
    <w:p>
      <w:pPr>
        <w:spacing w:after="0"/>
        <w:ind w:left="0"/>
        <w:jc w:val="both"/>
      </w:pPr>
      <w:bookmarkStart w:name="z1" w:id="0"/>
      <w:r>
        <w:rPr>
          <w:rFonts w:ascii="Times New Roman"/>
          <w:b w:val="false"/>
          <w:i w:val="false"/>
          <w:color w:val="000000"/>
          <w:sz w:val="28"/>
        </w:rPr>
        <w:t>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31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подпунктом 22)</w:t>
      </w:r>
      <w:r>
        <w:rPr>
          <w:rFonts w:ascii="Times New Roman"/>
          <w:b w:val="false"/>
          <w:i w:val="false"/>
          <w:color w:val="000000"/>
          <w:sz w:val="28"/>
        </w:rPr>
        <w:t xml:space="preserve"> статьи 18 и со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от 1 марта 2011 года "О государственном имуществе", </w:t>
      </w:r>
      <w:r>
        <w:rPr>
          <w:rFonts w:ascii="Times New Roman"/>
          <w:b w:val="false"/>
          <w:i w:val="false"/>
          <w:color w:val="000000"/>
          <w:sz w:val="28"/>
        </w:rPr>
        <w:t>распоряжением</w:t>
      </w:r>
      <w:r>
        <w:rPr>
          <w:rFonts w:ascii="Times New Roman"/>
          <w:b w:val="false"/>
          <w:i w:val="false"/>
          <w:color w:val="000000"/>
          <w:sz w:val="28"/>
        </w:rPr>
        <w:t xml:space="preserve"> Премьер-Министра Республики Казахстан от 18 апреля 2011 года № 49-р "О мерах по реализации Закона Республики Казахстан от 1 марта 2011 года "О государственном имуществе", акимат города Шахтинска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поступления и использования безнадзорных животных, поступивших в коммунальную собственность.</w:t>
      </w:r>
      <w:r>
        <w:br/>
      </w:r>
      <w:r>
        <w:rPr>
          <w:rFonts w:ascii="Times New Roman"/>
          <w:b w:val="false"/>
          <w:i w:val="false"/>
          <w:color w:val="000000"/>
          <w:sz w:val="28"/>
        </w:rPr>
        <w:t>
</w:t>
      </w:r>
      <w:r>
        <w:rPr>
          <w:rFonts w:ascii="Times New Roman"/>
          <w:b w:val="false"/>
          <w:i w:val="false"/>
          <w:color w:val="000000"/>
          <w:sz w:val="28"/>
        </w:rPr>
        <w:t>
      2. Контроль за исполнением настоящего постановления возложить на заместителя акима города Камелова Д.Т.</w:t>
      </w:r>
      <w:r>
        <w:br/>
      </w:r>
      <w:r>
        <w:rPr>
          <w:rFonts w:ascii="Times New Roman"/>
          <w:b w:val="false"/>
          <w:i w:val="false"/>
          <w:color w:val="000000"/>
          <w:sz w:val="28"/>
        </w:rPr>
        <w:t>
</w:t>
      </w:r>
      <w:r>
        <w:rPr>
          <w:rFonts w:ascii="Times New Roman"/>
          <w:b w:val="false"/>
          <w:i w:val="false"/>
          <w:color w:val="000000"/>
          <w:sz w:val="28"/>
        </w:rPr>
        <w:t>
      3. Настоящее постановление вступает в силу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color w:val="000000"/>
          <w:sz w:val="28"/>
        </w:rPr>
        <w:t>      Аким города                                А. Аглиулин</w:t>
      </w:r>
    </w:p>
    <w:bookmarkStart w:name="z5" w:id="1"/>
    <w:p>
      <w:pPr>
        <w:spacing w:after="0"/>
        <w:ind w:left="0"/>
        <w:jc w:val="both"/>
      </w:pPr>
      <w:r>
        <w:rPr>
          <w:rFonts w:ascii="Times New Roman"/>
          <w:b w:val="false"/>
          <w:i w:val="false"/>
          <w:color w:val="000000"/>
          <w:sz w:val="28"/>
        </w:rPr>
        <w:t>
Утверждены</w:t>
      </w:r>
      <w:r>
        <w:br/>
      </w:r>
      <w:r>
        <w:rPr>
          <w:rFonts w:ascii="Times New Roman"/>
          <w:b w:val="false"/>
          <w:i w:val="false"/>
          <w:color w:val="000000"/>
          <w:sz w:val="28"/>
        </w:rPr>
        <w:t>
постановлением</w:t>
      </w:r>
      <w:r>
        <w:br/>
      </w:r>
      <w:r>
        <w:rPr>
          <w:rFonts w:ascii="Times New Roman"/>
          <w:b w:val="false"/>
          <w:i w:val="false"/>
          <w:color w:val="000000"/>
          <w:sz w:val="28"/>
        </w:rPr>
        <w:t>
акимата города Шахтинска</w:t>
      </w:r>
      <w:r>
        <w:br/>
      </w:r>
      <w:r>
        <w:rPr>
          <w:rFonts w:ascii="Times New Roman"/>
          <w:b w:val="false"/>
          <w:i w:val="false"/>
          <w:color w:val="000000"/>
          <w:sz w:val="28"/>
        </w:rPr>
        <w:t>
от 23 декабря 2013 года № 36/2</w:t>
      </w:r>
    </w:p>
    <w:bookmarkEnd w:id="1"/>
    <w:bookmarkStart w:name="z6" w:id="2"/>
    <w:p>
      <w:pPr>
        <w:spacing w:after="0"/>
        <w:ind w:left="0"/>
        <w:jc w:val="left"/>
      </w:pPr>
      <w:r>
        <w:rPr>
          <w:rFonts w:ascii="Times New Roman"/>
          <w:b/>
          <w:i w:val="false"/>
          <w:color w:val="000000"/>
        </w:rPr>
        <w:t xml:space="preserve"> 
Правила</w:t>
      </w:r>
      <w:r>
        <w:br/>
      </w:r>
      <w:r>
        <w:rPr>
          <w:rFonts w:ascii="Times New Roman"/>
          <w:b/>
          <w:i w:val="false"/>
          <w:color w:val="000000"/>
        </w:rPr>
        <w:t>
поступления и использования безнадзорных животных,</w:t>
      </w:r>
      <w:r>
        <w:br/>
      </w:r>
      <w:r>
        <w:rPr>
          <w:rFonts w:ascii="Times New Roman"/>
          <w:b/>
          <w:i w:val="false"/>
          <w:color w:val="000000"/>
        </w:rPr>
        <w:t>
поступивших в коммунальную собственность</w:t>
      </w:r>
    </w:p>
    <w:bookmarkEnd w:id="2"/>
    <w:bookmarkStart w:name="z7" w:id="3"/>
    <w:p>
      <w:pPr>
        <w:spacing w:after="0"/>
        <w:ind w:left="0"/>
        <w:jc w:val="left"/>
      </w:pPr>
      <w:r>
        <w:rPr>
          <w:rFonts w:ascii="Times New Roman"/>
          <w:b/>
          <w:i w:val="false"/>
          <w:color w:val="000000"/>
        </w:rPr>
        <w:t xml:space="preserve"> 
1. Общие положения</w:t>
      </w:r>
    </w:p>
    <w:bookmarkEnd w:id="3"/>
    <w:bookmarkStart w:name="z8" w:id="4"/>
    <w:p>
      <w:pPr>
        <w:spacing w:after="0"/>
        <w:ind w:left="0"/>
        <w:jc w:val="both"/>
      </w:pPr>
      <w:r>
        <w:rPr>
          <w:rFonts w:ascii="Times New Roman"/>
          <w:b w:val="false"/>
          <w:i w:val="false"/>
          <w:color w:val="000000"/>
          <w:sz w:val="28"/>
        </w:rPr>
        <w:t>
      1. Настоящие правила разработаны в соответствии с Гражданским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имуществе" и определяют порядок поступления и использования безнадзорных животных, поступивших в коммунальную собственность.</w:t>
      </w:r>
      <w:r>
        <w:br/>
      </w:r>
      <w:r>
        <w:rPr>
          <w:rFonts w:ascii="Times New Roman"/>
          <w:b w:val="false"/>
          <w:i w:val="false"/>
          <w:color w:val="000000"/>
          <w:sz w:val="28"/>
        </w:rPr>
        <w:t>
</w:t>
      </w:r>
      <w:r>
        <w:rPr>
          <w:rFonts w:ascii="Times New Roman"/>
          <w:b w:val="false"/>
          <w:i w:val="false"/>
          <w:color w:val="000000"/>
          <w:sz w:val="28"/>
        </w:rPr>
        <w:t>
      2. При отказе лица, у которого находились на содержании и в пользовании безнадзорные животные, от приобретения в собственность содержавшихся у него животных они поступают в городскую коммунальную собственность и используются в соответствии с настоящими правилами.</w:t>
      </w:r>
    </w:p>
    <w:bookmarkEnd w:id="4"/>
    <w:bookmarkStart w:name="z10" w:id="5"/>
    <w:p>
      <w:pPr>
        <w:spacing w:after="0"/>
        <w:ind w:left="0"/>
        <w:jc w:val="left"/>
      </w:pPr>
      <w:r>
        <w:rPr>
          <w:rFonts w:ascii="Times New Roman"/>
          <w:b/>
          <w:i w:val="false"/>
          <w:color w:val="000000"/>
        </w:rPr>
        <w:t xml:space="preserve"> 
2. Порядок поступления животных в городскую</w:t>
      </w:r>
      <w:r>
        <w:br/>
      </w:r>
      <w:r>
        <w:rPr>
          <w:rFonts w:ascii="Times New Roman"/>
          <w:b/>
          <w:i w:val="false"/>
          <w:color w:val="000000"/>
        </w:rPr>
        <w:t>
коммунальную собственность</w:t>
      </w:r>
    </w:p>
    <w:bookmarkEnd w:id="5"/>
    <w:bookmarkStart w:name="z11" w:id="6"/>
    <w:p>
      <w:pPr>
        <w:spacing w:after="0"/>
        <w:ind w:left="0"/>
        <w:jc w:val="both"/>
      </w:pPr>
      <w:r>
        <w:rPr>
          <w:rFonts w:ascii="Times New Roman"/>
          <w:b w:val="false"/>
          <w:i w:val="false"/>
          <w:color w:val="000000"/>
          <w:sz w:val="28"/>
        </w:rPr>
        <w:t>
      3. Поступление безнадзорных животных в городскую коммунальную собственность осуществляется на основании акта приема-передачи. В акте приема-передачи в обязательном порядке должны быть указаны вид, пол, масть, возраст животных, поступающих в городскую коммунальную собственность. Акт приема-передачи составляется при участии лица, передающего животных, ответственных сотрудников государственного учреждения "Отдел сельского хозяйства и ветеринарии города Шахтинска" (далее – отдел сельского хозяйства) и государственного учреждения "Отдел экономики и финансов города Шахтинска" (далее – отдел экономики). Акт приема – передачи утверждается руководителем отдела экономики.</w:t>
      </w:r>
      <w:r>
        <w:br/>
      </w:r>
      <w:r>
        <w:rPr>
          <w:rFonts w:ascii="Times New Roman"/>
          <w:b w:val="false"/>
          <w:i w:val="false"/>
          <w:color w:val="000000"/>
          <w:sz w:val="28"/>
        </w:rPr>
        <w:t>
</w:t>
      </w:r>
      <w:r>
        <w:rPr>
          <w:rFonts w:ascii="Times New Roman"/>
          <w:b w:val="false"/>
          <w:i w:val="false"/>
          <w:color w:val="000000"/>
          <w:sz w:val="28"/>
        </w:rPr>
        <w:t>
      4. Принятие на баланс производится после осуществления оценки животных на основании акта приема-передачи согласно </w:t>
      </w:r>
      <w:r>
        <w:rPr>
          <w:rFonts w:ascii="Times New Roman"/>
          <w:b w:val="false"/>
          <w:i w:val="false"/>
          <w:color w:val="000000"/>
          <w:sz w:val="28"/>
        </w:rPr>
        <w:t>приказа</w:t>
      </w:r>
      <w:r>
        <w:rPr>
          <w:rFonts w:ascii="Times New Roman"/>
          <w:b w:val="false"/>
          <w:i w:val="false"/>
          <w:color w:val="000000"/>
          <w:sz w:val="28"/>
        </w:rPr>
        <w:t xml:space="preserve"> Министра финансов Республики Казахстан от 3 августа 2010 года № 393 "Об утверждении Правил ведения бухгалтерского учета в государственных учреждениях".</w:t>
      </w:r>
    </w:p>
    <w:bookmarkEnd w:id="6"/>
    <w:bookmarkStart w:name="z13" w:id="7"/>
    <w:p>
      <w:pPr>
        <w:spacing w:after="0"/>
        <w:ind w:left="0"/>
        <w:jc w:val="left"/>
      </w:pPr>
      <w:r>
        <w:rPr>
          <w:rFonts w:ascii="Times New Roman"/>
          <w:b/>
          <w:i w:val="false"/>
          <w:color w:val="000000"/>
        </w:rPr>
        <w:t xml:space="preserve"> 
3. Порядок использования животных, поступивших</w:t>
      </w:r>
      <w:r>
        <w:br/>
      </w:r>
      <w:r>
        <w:rPr>
          <w:rFonts w:ascii="Times New Roman"/>
          <w:b/>
          <w:i w:val="false"/>
          <w:color w:val="000000"/>
        </w:rPr>
        <w:t>
в городскую коммунальную собственность</w:t>
      </w:r>
    </w:p>
    <w:bookmarkEnd w:id="7"/>
    <w:bookmarkStart w:name="z14" w:id="8"/>
    <w:p>
      <w:pPr>
        <w:spacing w:after="0"/>
        <w:ind w:left="0"/>
        <w:jc w:val="both"/>
      </w:pPr>
      <w:r>
        <w:rPr>
          <w:rFonts w:ascii="Times New Roman"/>
          <w:b w:val="false"/>
          <w:i w:val="false"/>
          <w:color w:val="000000"/>
          <w:sz w:val="28"/>
        </w:rPr>
        <w:t>
      5. Животные, поступившие в городскую коммунальную собственность, используются одним из следующих способов:</w:t>
      </w:r>
      <w:r>
        <w:br/>
      </w:r>
      <w:r>
        <w:rPr>
          <w:rFonts w:ascii="Times New Roman"/>
          <w:b w:val="false"/>
          <w:i w:val="false"/>
          <w:color w:val="000000"/>
          <w:sz w:val="28"/>
        </w:rPr>
        <w:t>
</w:t>
      </w:r>
      <w:r>
        <w:rPr>
          <w:rFonts w:ascii="Times New Roman"/>
          <w:b w:val="false"/>
          <w:i w:val="false"/>
          <w:color w:val="000000"/>
          <w:sz w:val="28"/>
        </w:rPr>
        <w:t>
      1) безвозмездная передача на баланс государственных юридических лиц;</w:t>
      </w:r>
      <w:r>
        <w:br/>
      </w:r>
      <w:r>
        <w:rPr>
          <w:rFonts w:ascii="Times New Roman"/>
          <w:b w:val="false"/>
          <w:i w:val="false"/>
          <w:color w:val="000000"/>
          <w:sz w:val="28"/>
        </w:rPr>
        <w:t>
</w:t>
      </w:r>
      <w:r>
        <w:rPr>
          <w:rFonts w:ascii="Times New Roman"/>
          <w:b w:val="false"/>
          <w:i w:val="false"/>
          <w:color w:val="000000"/>
          <w:sz w:val="28"/>
        </w:rPr>
        <w:t>
      2) продажа через аукцион;</w:t>
      </w:r>
      <w:r>
        <w:br/>
      </w:r>
      <w:r>
        <w:rPr>
          <w:rFonts w:ascii="Times New Roman"/>
          <w:b w:val="false"/>
          <w:i w:val="false"/>
          <w:color w:val="000000"/>
          <w:sz w:val="28"/>
        </w:rPr>
        <w:t>
</w:t>
      </w:r>
      <w:r>
        <w:rPr>
          <w:rFonts w:ascii="Times New Roman"/>
          <w:b w:val="false"/>
          <w:i w:val="false"/>
          <w:color w:val="000000"/>
          <w:sz w:val="28"/>
        </w:rPr>
        <w:t>
      3) продажа через торговые организации;</w:t>
      </w:r>
      <w:r>
        <w:br/>
      </w:r>
      <w:r>
        <w:rPr>
          <w:rFonts w:ascii="Times New Roman"/>
          <w:b w:val="false"/>
          <w:i w:val="false"/>
          <w:color w:val="000000"/>
          <w:sz w:val="28"/>
        </w:rPr>
        <w:t>
</w:t>
      </w:r>
      <w:r>
        <w:rPr>
          <w:rFonts w:ascii="Times New Roman"/>
          <w:b w:val="false"/>
          <w:i w:val="false"/>
          <w:color w:val="000000"/>
          <w:sz w:val="28"/>
        </w:rPr>
        <w:t>
      4) безвозмездная передача специализированным местам защиты животных (за исключением сельскохозяйственных животных и домашних птиц) или отдельным лицам.</w:t>
      </w:r>
      <w:r>
        <w:br/>
      </w:r>
      <w:r>
        <w:rPr>
          <w:rFonts w:ascii="Times New Roman"/>
          <w:b w:val="false"/>
          <w:i w:val="false"/>
          <w:color w:val="000000"/>
          <w:sz w:val="28"/>
        </w:rPr>
        <w:t>
</w:t>
      </w:r>
      <w:r>
        <w:rPr>
          <w:rFonts w:ascii="Times New Roman"/>
          <w:b w:val="false"/>
          <w:i w:val="false"/>
          <w:color w:val="000000"/>
          <w:sz w:val="28"/>
        </w:rPr>
        <w:t>
      6. Способ дальнейшего использования животных, поступивших в районную коммунальную собственность, в каждом конкретном случае решает постоянная комиссия, созданная постановлением акимата города.</w:t>
      </w:r>
    </w:p>
    <w:bookmarkEnd w:id="8"/>
    <w:bookmarkStart w:name="z20" w:id="9"/>
    <w:p>
      <w:pPr>
        <w:spacing w:after="0"/>
        <w:ind w:left="0"/>
        <w:jc w:val="left"/>
      </w:pPr>
      <w:r>
        <w:rPr>
          <w:rFonts w:ascii="Times New Roman"/>
          <w:b/>
          <w:i w:val="false"/>
          <w:color w:val="000000"/>
        </w:rPr>
        <w:t xml:space="preserve"> 
4. Порядок возврата животных прежнему собственнику</w:t>
      </w:r>
    </w:p>
    <w:bookmarkEnd w:id="9"/>
    <w:bookmarkStart w:name="z21" w:id="10"/>
    <w:p>
      <w:pPr>
        <w:spacing w:after="0"/>
        <w:ind w:left="0"/>
        <w:jc w:val="both"/>
      </w:pPr>
      <w:r>
        <w:rPr>
          <w:rFonts w:ascii="Times New Roman"/>
          <w:b w:val="false"/>
          <w:i w:val="false"/>
          <w:color w:val="000000"/>
          <w:sz w:val="28"/>
        </w:rPr>
        <w:t>
      7. В случае явки прежнего собственника животных после их перехода в городскую коммунальную собственность прежний собственник вправе при наличии обстоятельств, свидетельствующих о сохранении к нему привязанности со стороны этих животных или жестоком либо ином ненадлежащем обращении с ними нового собственника, требовать их возврата ему на условиях, определяемых по соглашению с отделом сельского хозяйства, а при недостижении согласия - в судебном порядке.</w:t>
      </w:r>
      <w:r>
        <w:br/>
      </w:r>
      <w:r>
        <w:rPr>
          <w:rFonts w:ascii="Times New Roman"/>
          <w:b w:val="false"/>
          <w:i w:val="false"/>
          <w:color w:val="000000"/>
          <w:sz w:val="28"/>
        </w:rPr>
        <w:t>
</w:t>
      </w:r>
      <w:r>
        <w:rPr>
          <w:rFonts w:ascii="Times New Roman"/>
          <w:b w:val="false"/>
          <w:i w:val="false"/>
          <w:color w:val="000000"/>
          <w:sz w:val="28"/>
        </w:rPr>
        <w:t>
      8. Возврат животных осуществляется после возмещения прежним собственником расходов в доход местного бюджета, связанных с их содержанием.</w:t>
      </w:r>
      <w:r>
        <w:br/>
      </w:r>
      <w:r>
        <w:rPr>
          <w:rFonts w:ascii="Times New Roman"/>
          <w:b w:val="false"/>
          <w:i w:val="false"/>
          <w:color w:val="000000"/>
          <w:sz w:val="28"/>
        </w:rPr>
        <w:t>
</w:t>
      </w:r>
      <w:r>
        <w:rPr>
          <w:rFonts w:ascii="Times New Roman"/>
          <w:b w:val="false"/>
          <w:i w:val="false"/>
          <w:color w:val="000000"/>
          <w:sz w:val="28"/>
        </w:rPr>
        <w:t>
      9. В случае, если животные проданы до поступления заявления об их возврате от прежнего собственника, выручка от продажи животных или их стоимость возмещается за счет средств местного бюджета прежнему собственнику. При этом вычитывается объем финансовых средств, связанных с содержанием животных.</w:t>
      </w:r>
      <w:r>
        <w:br/>
      </w:r>
      <w:r>
        <w:rPr>
          <w:rFonts w:ascii="Times New Roman"/>
          <w:b w:val="false"/>
          <w:i w:val="false"/>
          <w:color w:val="000000"/>
          <w:sz w:val="28"/>
        </w:rPr>
        <w:t>
</w:t>
      </w:r>
      <w:r>
        <w:rPr>
          <w:rFonts w:ascii="Times New Roman"/>
          <w:b w:val="false"/>
          <w:i w:val="false"/>
          <w:color w:val="000000"/>
          <w:sz w:val="28"/>
        </w:rPr>
        <w:t>
      10. Возврат животных или возмещение стоимости оформляется договором, заключаемым между прежним собственником и отделом сельского хозяйства.</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