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acd1" w14:textId="dcba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июля 2013 года N 44/06. Зарегистрировано Департаментом юстиции Карагандинской области 5 августа 2013 года N 2380.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2013-2014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Карагандинской области"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2013 года N 44/06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подготовку специалистов с техническим и профессиональным,</w:t>
      </w:r>
      <w:r>
        <w:br/>
      </w:r>
      <w:r>
        <w:rPr>
          <w:rFonts w:ascii="Times New Roman"/>
          <w:b/>
          <w:i w:val="false"/>
          <w:color w:val="000000"/>
        </w:rPr>
        <w:t>послесредним образованием на 2013-2014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2022"/>
        <w:gridCol w:w="1984"/>
        <w:gridCol w:w="3364"/>
        <w:gridCol w:w="1244"/>
        <w:gridCol w:w="986"/>
        <w:gridCol w:w="987"/>
        <w:gridCol w:w="987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государственного образовательного заказа на 2013-2014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народно-художественное творчество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отраслям и областям применения)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контроль качества (по отраслям)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электростанций, подстанций и сетей (по видам)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Теплоэнергетические, теплофикационные котельные установки тепловых электрических станций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отраслям)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железных дорог, путь и путевое хозяйство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2013 года N 44/06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2013-2014 учебный год по массовым (рабочим) профессиям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934"/>
        <w:gridCol w:w="2186"/>
        <w:gridCol w:w="3217"/>
        <w:gridCol w:w="1190"/>
        <w:gridCol w:w="1190"/>
        <w:gridCol w:w="943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государственного образовательного заказа на 2013-2014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Дробильно-размольные оборудования для сортировки и обогащения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электростанций, подстанций и сетей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