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86f2" w14:textId="8d68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27 мая 2013 года N 31/01. Зарегистрировано Департаментом юстиции Карагандинской области 5 июля 2013 года N 2346. Утратило силу постановлением акимата Карагандинской области от 1 июля 2014 года N 33/05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01.07.2014 N 33/05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"Утверждение землеустроительных проектов по формированию земельных участков";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на изменение целевого назначения земельного участка";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использование земельного участка для изыскательских работ".</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области                               Б. Абдишев</w:t>
      </w:r>
    </w:p>
    <w:bookmarkStart w:name="z9"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27 мая 2013 года N 31/01</w:t>
      </w:r>
    </w:p>
    <w:bookmarkEnd w:id="1"/>
    <w:bookmarkStart w:name="z10"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"Утверждение кадастровой (оценочной) стоимости</w:t>
      </w:r>
      <w:r>
        <w:br/>
      </w:r>
      <w:r>
        <w:rPr>
          <w:rFonts w:ascii="Times New Roman"/>
          <w:b/>
          <w:i w:val="false"/>
          <w:color w:val="000000"/>
        </w:rPr>
        <w:t>
конкретных земельных участков, продаваемых</w:t>
      </w:r>
      <w:r>
        <w:br/>
      </w:r>
      <w:r>
        <w:rPr>
          <w:rFonts w:ascii="Times New Roman"/>
          <w:b/>
          <w:i w:val="false"/>
          <w:color w:val="000000"/>
        </w:rPr>
        <w:t>
в частную собственность государством"</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Регламент государственной услуги "Утверждение кадастровой (оценочной) стоимости конкретных земельных участков, продаваемых в частную собственность государством" - (далее – Регламент) разработан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бесплатно.</w:t>
      </w:r>
      <w:r>
        <w:br/>
      </w:r>
      <w:r>
        <w:rPr>
          <w:rFonts w:ascii="Times New Roman"/>
          <w:b w:val="false"/>
          <w:i w:val="false"/>
          <w:color w:val="000000"/>
          <w:sz w:val="28"/>
        </w:rPr>
        <w:t>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статьи 14-1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утвержденный акт кадастровой (оценочной) стоимости земельного участка на бумажном носителе (далее - акт) или мотивированный ответ об отказе в предоставлении государственной услуги с указанием причины отказа, в письменном виде.</w:t>
      </w:r>
    </w:p>
    <w:bookmarkEnd w:id="4"/>
    <w:bookmarkStart w:name="z18" w:id="5"/>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5"/>
    <w:bookmarkStart w:name="z19" w:id="6"/>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уполномоченном органе,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3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в случае не представления получателем государственной услуги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Получателю государственной услуги направляется письменное уведомление в течение одного дня, со дня поступления заявления с указанием документа, на основании которого приостановлено утверждение акта кадастровой (оценочной)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уполномоченный орган в установленные сроки не выдал получателю государственной услуги утвержденный акт кадастровой (оценочной) стоимости земельного участка или мотивированный ответ об отказе в предоставлении государственной услуги, то с даты истечения сроков его выдачи, акт кадастровой (оценочной) стоимости земельного участка на земельный участок считается выданным.</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об утверждении акта в уполномоченный орган;</w:t>
      </w:r>
      <w:r>
        <w:br/>
      </w:r>
      <w:r>
        <w:rPr>
          <w:rFonts w:ascii="Times New Roman"/>
          <w:b w:val="false"/>
          <w:i w:val="false"/>
          <w:color w:val="000000"/>
          <w:sz w:val="28"/>
        </w:rPr>
        <w:t>
      2) уполномоченный орган осуществляет регистрацию, рассмотрение представленного заявления от получателя государственной услуги, подготавливает акт либо мотивированный ответ об отказе, направляет результат оказания государственной услуги или письменное уведомление для устранения причин приостановления оформления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7"/>
    <w:bookmarkStart w:name="z25" w:id="8"/>
    <w:p>
      <w:pPr>
        <w:spacing w:after="0"/>
        <w:ind w:left="0"/>
        <w:jc w:val="both"/>
      </w:pPr>
      <w:r>
        <w:rPr>
          <w:rFonts w:ascii="Times New Roman"/>
          <w:b w:val="false"/>
          <w:i w:val="false"/>
          <w:color w:val="000000"/>
          <w:sz w:val="28"/>
        </w:rPr>
        <w:t>
      12. Прием документов осуществляется через ответственного исполнителя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Уполномоченным органом получателю государственной услуги выдается расписка о приеме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(время) и места выдачи документов;</w:t>
      </w:r>
      <w:r>
        <w:br/>
      </w:r>
      <w:r>
        <w:rPr>
          <w:rFonts w:ascii="Times New Roman"/>
          <w:b w:val="false"/>
          <w:i w:val="false"/>
          <w:color w:val="000000"/>
          <w:sz w:val="28"/>
        </w:rPr>
        <w:t>
      фамилии, имени, отчества,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необходимо представление следующих документов:</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3) свидетельство о государственной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4) акт определения оценочной стоимости земельного участка, рассчитанный государственным предприятием, ведущим государственный земельный кадастр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5) копия положительного заключения комиссии о предоставлении права на земельный участок, создаваемой соответствующими местными исполнительными органами.</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канцелярия уполномоченного органа;</w:t>
      </w:r>
      <w:r>
        <w:br/>
      </w:r>
      <w:r>
        <w:rPr>
          <w:rFonts w:ascii="Times New Roman"/>
          <w:b w:val="false"/>
          <w:i w:val="false"/>
          <w:color w:val="000000"/>
          <w:sz w:val="28"/>
        </w:rPr>
        <w:t>
      2) руководство уполномоченного органа;</w:t>
      </w:r>
      <w:r>
        <w:br/>
      </w:r>
      <w:r>
        <w:rPr>
          <w:rFonts w:ascii="Times New Roman"/>
          <w:b w:val="false"/>
          <w:i w:val="false"/>
          <w:color w:val="000000"/>
          <w:sz w:val="28"/>
        </w:rPr>
        <w:t>
      3)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29" w:id="9"/>
    <w:p>
      <w:pPr>
        <w:spacing w:after="0"/>
        <w:ind w:left="0"/>
        <w:jc w:val="left"/>
      </w:pPr>
      <w:r>
        <w:rPr>
          <w:rFonts w:ascii="Times New Roman"/>
          <w:b/>
          <w:i w:val="false"/>
          <w:color w:val="000000"/>
        </w:rPr>
        <w:t xml:space="preserve"> 
4. Описание порядка взаимодействия с центром</w:t>
      </w:r>
      <w:r>
        <w:br/>
      </w:r>
      <w:r>
        <w:rPr>
          <w:rFonts w:ascii="Times New Roman"/>
          <w:b/>
          <w:i w:val="false"/>
          <w:color w:val="000000"/>
        </w:rPr>
        <w:t>
обслуживания населения и (или) иными услугодателями,</w:t>
      </w:r>
      <w:r>
        <w:br/>
      </w:r>
      <w:r>
        <w:rPr>
          <w:rFonts w:ascii="Times New Roman"/>
          <w:b/>
          <w:i w:val="false"/>
          <w:color w:val="000000"/>
        </w:rPr>
        <w:t>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bookmarkEnd w:id="9"/>
    <w:bookmarkStart w:name="z30" w:id="10"/>
    <w:p>
      <w:pPr>
        <w:spacing w:after="0"/>
        <w:ind w:left="0"/>
        <w:jc w:val="both"/>
      </w:pPr>
      <w:r>
        <w:rPr>
          <w:rFonts w:ascii="Times New Roman"/>
          <w:b w:val="false"/>
          <w:i w:val="false"/>
          <w:color w:val="000000"/>
          <w:sz w:val="28"/>
        </w:rPr>
        <w:t>
      16.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данная государственная услуга через центр обслуживания населения не оказывается.</w:t>
      </w:r>
    </w:p>
    <w:bookmarkEnd w:id="10"/>
    <w:bookmarkStart w:name="z31"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кадастровой</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частную собственность государством"</w:t>
      </w:r>
    </w:p>
    <w:bookmarkEnd w:id="11"/>
    <w:bookmarkStart w:name="z32" w:id="12"/>
    <w:p>
      <w:pPr>
        <w:spacing w:after="0"/>
        <w:ind w:left="0"/>
        <w:jc w:val="left"/>
      </w:pPr>
      <w:r>
        <w:rPr>
          <w:rFonts w:ascii="Times New Roman"/>
          <w:b/>
          <w:i w:val="false"/>
          <w:color w:val="000000"/>
        </w:rPr>
        <w:t xml:space="preserve"> 
Уполномоченные органы</w:t>
      </w:r>
      <w:r>
        <w:br/>
      </w:r>
      <w:r>
        <w:rPr>
          <w:rFonts w:ascii="Times New Roman"/>
          <w:b/>
          <w:i w:val="false"/>
          <w:color w:val="000000"/>
        </w:rPr>
        <w:t>
по оказанию государственной услуги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551"/>
        <w:gridCol w:w="2717"/>
        <w:gridCol w:w="2588"/>
        <w:gridCol w:w="3772"/>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Алашахан,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9/2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6 микрорайон, дом 14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Шахтинск"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Абая, 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Энгельса,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50 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Сейфуллина,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Улытауского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Шетского района"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Шортанбай жырау,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33"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кадастровой</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частную собственность государством"</w:t>
      </w:r>
    </w:p>
    <w:bookmarkEnd w:id="13"/>
    <w:p>
      <w:pPr>
        <w:spacing w:after="0"/>
        <w:ind w:left="0"/>
        <w:jc w:val="both"/>
      </w:pPr>
      <w:r>
        <w:rPr>
          <w:rFonts w:ascii="Times New Roman"/>
          <w:b w:val="false"/>
          <w:i w:val="false"/>
          <w:color w:val="000000"/>
          <w:sz w:val="28"/>
        </w:rPr>
        <w:t xml:space="preserve">Начальнику УЗО                          </w:t>
      </w:r>
      <w:r>
        <w:br/>
      </w:r>
      <w:r>
        <w:rPr>
          <w:rFonts w:ascii="Times New Roman"/>
          <w:b w:val="false"/>
          <w:i w:val="false"/>
          <w:color w:val="000000"/>
          <w:sz w:val="28"/>
        </w:rPr>
        <w:t>
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(реквизиты документа, удостоверяющего ________________________________________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________________________________________</w:t>
      </w:r>
      <w:r>
        <w:br/>
      </w:r>
      <w:r>
        <w:rPr>
          <w:rFonts w:ascii="Times New Roman"/>
          <w:b w:val="false"/>
          <w:i w:val="false"/>
          <w:color w:val="000000"/>
          <w:sz w:val="28"/>
        </w:rPr>
        <w:t>
лица, контактный телефон, адрес)</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утвердить акт кадастровой (оценочной) стоимости</w:t>
      </w:r>
      <w:r>
        <w:br/>
      </w:r>
      <w:r>
        <w:rPr>
          <w:rFonts w:ascii="Times New Roman"/>
          <w:b w:val="false"/>
          <w:i w:val="false"/>
          <w:color w:val="000000"/>
          <w:sz w:val="28"/>
        </w:rPr>
        <w:t>
земельного участка,расположенного по адресу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нахождения земельного участка)</w:t>
      </w:r>
    </w:p>
    <w:p>
      <w:pPr>
        <w:spacing w:after="0"/>
        <w:ind w:left="0"/>
        <w:jc w:val="both"/>
      </w:pPr>
      <w:r>
        <w:rPr>
          <w:rFonts w:ascii="Times New Roman"/>
          <w:b w:val="false"/>
          <w:i w:val="false"/>
          <w:color w:val="000000"/>
          <w:sz w:val="28"/>
        </w:rPr>
        <w:t>      Дата __________   Заявитель 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или наименование юридического лица,</w:t>
      </w:r>
      <w:r>
        <w:br/>
      </w:r>
      <w:r>
        <w:rPr>
          <w:rFonts w:ascii="Times New Roman"/>
          <w:b w:val="false"/>
          <w:i w:val="false"/>
          <w:color w:val="000000"/>
          <w:sz w:val="28"/>
        </w:rPr>
        <w:t>
                                  ___________________________________</w:t>
      </w:r>
      <w:r>
        <w:br/>
      </w:r>
      <w:r>
        <w:rPr>
          <w:rFonts w:ascii="Times New Roman"/>
          <w:b w:val="false"/>
          <w:i w:val="false"/>
          <w:color w:val="000000"/>
          <w:sz w:val="28"/>
        </w:rPr>
        <w:t>
                                  либо уполномоченного лица, подпись)</w:t>
      </w:r>
      <w:r>
        <w:br/>
      </w:r>
      <w:r>
        <w:rPr>
          <w:rFonts w:ascii="Times New Roman"/>
          <w:b w:val="false"/>
          <w:i w:val="false"/>
          <w:color w:val="000000"/>
          <w:sz w:val="28"/>
        </w:rPr>
        <w:t>
                                  ___________________________________</w:t>
      </w:r>
    </w:p>
    <w:bookmarkStart w:name="z34"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кадастровой</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частную собственность государством"</w:t>
      </w:r>
    </w:p>
    <w:bookmarkEnd w:id="14"/>
    <w:bookmarkStart w:name="z35" w:id="15"/>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p>
    <w:bookmarkEnd w:id="15"/>
    <w:bookmarkStart w:name="z36" w:id="16"/>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СФЕ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3937"/>
        <w:gridCol w:w="5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писание</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регистрация,выдача расписки</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 ответственного исполнителя для исполнения</w:t>
            </w:r>
          </w:p>
        </w:tc>
      </w:tr>
      <w:tr>
        <w:trPr>
          <w:trHeight w:val="58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ответственному исполнителю</w:t>
            </w:r>
          </w:p>
        </w:tc>
      </w:tr>
      <w:tr>
        <w:trPr>
          <w:trHeight w:val="58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5"/>
        <w:gridCol w:w="7695"/>
      </w:tblGrid>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r>
      <w:tr>
        <w:trPr>
          <w:trHeight w:val="585"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акта либо письменного мотивированного ответа об отказе</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руководству</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3678"/>
        <w:gridCol w:w="5574"/>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r>
      <w:tr>
        <w:trPr>
          <w:trHeight w:val="585"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утвержденного акта либо письменного мотивированного ответа об отказе получателю государственной услуги</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4329"/>
        <w:gridCol w:w="5012"/>
      </w:tblGrid>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Канцелярия уполномоченного органа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заявления от получателя государственной услуги, выдача расписки, регистрация, направление заявления руководству уполномоченного органа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Рассмотрение заявления, подготовка документов для направления руководству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Проверка документов</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Подписание акта либо письменного мотивированного ответа об отказе</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Заверение акта гербовой печатью и регистрация в книге выдачи актов</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Выдача получателю государственной услуги результата оказания государственной услуги</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кадастровой</w:t>
      </w:r>
      <w:r>
        <w:br/>
      </w:r>
      <w:r>
        <w:rPr>
          <w:rFonts w:ascii="Times New Roman"/>
          <w:b w:val="false"/>
          <w:i w:val="false"/>
          <w:color w:val="000000"/>
          <w:sz w:val="28"/>
        </w:rPr>
        <w:t>
(оценочной) стоимости конкретных</w:t>
      </w:r>
      <w:r>
        <w:br/>
      </w:r>
      <w:r>
        <w:rPr>
          <w:rFonts w:ascii="Times New Roman"/>
          <w:b w:val="false"/>
          <w:i w:val="false"/>
          <w:color w:val="000000"/>
          <w:sz w:val="28"/>
        </w:rPr>
        <w:t>
земельных участков, продаваемых в</w:t>
      </w:r>
      <w:r>
        <w:br/>
      </w:r>
      <w:r>
        <w:rPr>
          <w:rFonts w:ascii="Times New Roman"/>
          <w:b w:val="false"/>
          <w:i w:val="false"/>
          <w:color w:val="000000"/>
          <w:sz w:val="28"/>
        </w:rPr>
        <w:t>
частную собственность государством"</w:t>
      </w:r>
    </w:p>
    <w:bookmarkEnd w:id="18"/>
    <w:p>
      <w:pPr>
        <w:spacing w:after="0"/>
        <w:ind w:left="0"/>
        <w:jc w:val="left"/>
      </w:pPr>
      <w:r>
        <w:rPr>
          <w:rFonts w:ascii="Times New Roman"/>
          <w:b/>
          <w:i w:val="false"/>
          <w:color w:val="000000"/>
        </w:rPr>
        <w:t xml:space="preserve"> Акт</w:t>
      </w:r>
      <w:r>
        <w:br/>
      </w:r>
      <w:r>
        <w:rPr>
          <w:rFonts w:ascii="Times New Roman"/>
          <w:b/>
          <w:i w:val="false"/>
          <w:color w:val="000000"/>
        </w:rPr>
        <w:t>
определения кадастровой (оценочной) стоимости</w:t>
      </w:r>
      <w:r>
        <w:br/>
      </w:r>
      <w:r>
        <w:rPr>
          <w:rFonts w:ascii="Times New Roman"/>
          <w:b/>
          <w:i w:val="false"/>
          <w:color w:val="000000"/>
        </w:rPr>
        <w:t>
земельного участка</w:t>
      </w:r>
    </w:p>
    <w:p>
      <w:pPr>
        <w:spacing w:after="0"/>
        <w:ind w:left="0"/>
        <w:jc w:val="both"/>
      </w:pPr>
      <w:r>
        <w:rPr>
          <w:rFonts w:ascii="Times New Roman"/>
          <w:b w:val="false"/>
          <w:i w:val="false"/>
          <w:color w:val="000000"/>
          <w:sz w:val="28"/>
        </w:rPr>
        <w:t>      1. Акт составлен в соответствии с заявлением гражданина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юридического лица 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в связи с оценкой земельного участка: _______________________________</w:t>
      </w:r>
      <w:r>
        <w:br/>
      </w:r>
      <w:r>
        <w:rPr>
          <w:rFonts w:ascii="Times New Roman"/>
          <w:b w:val="false"/>
          <w:i w:val="false"/>
          <w:color w:val="000000"/>
          <w:sz w:val="28"/>
        </w:rPr>
        <w:t>
      2. Целевое использование земельного участка: __________________</w:t>
      </w:r>
      <w:r>
        <w:br/>
      </w:r>
      <w:r>
        <w:rPr>
          <w:rFonts w:ascii="Times New Roman"/>
          <w:b w:val="false"/>
          <w:i w:val="false"/>
          <w:color w:val="000000"/>
          <w:sz w:val="28"/>
        </w:rPr>
        <w:t>
      3. Местоположение земельного участка: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Расчет оценочной стоимости земельного участка (права</w:t>
      </w:r>
      <w:r>
        <w:br/>
      </w:r>
      <w:r>
        <w:rPr>
          <w:rFonts w:ascii="Times New Roman"/>
          <w:b w:val="false"/>
          <w:i w:val="false"/>
          <w:color w:val="000000"/>
          <w:sz w:val="28"/>
        </w:rPr>
        <w:t>
землепользования)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4"/>
        <w:gridCol w:w="1805"/>
        <w:gridCol w:w="1700"/>
        <w:gridCol w:w="2416"/>
        <w:gridCol w:w="1975"/>
      </w:tblGrid>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зоны (для земель населенных пунктов), виды угодий, типы почв (для земель сельскохозяйственного назначения)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ставка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Оценочная стоимость земельного участка (права</w:t>
      </w:r>
      <w:r>
        <w:br/>
      </w:r>
      <w:r>
        <w:rPr>
          <w:rFonts w:ascii="Times New Roman"/>
          <w:b w:val="false"/>
          <w:i w:val="false"/>
          <w:color w:val="000000"/>
          <w:sz w:val="28"/>
        </w:rPr>
        <w:t>
землепользования) составляет: 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Настоящий акт определен _____________________________________________</w:t>
      </w:r>
      <w:r>
        <w:br/>
      </w:r>
      <w:r>
        <w:rPr>
          <w:rFonts w:ascii="Times New Roman"/>
          <w:b w:val="false"/>
          <w:i w:val="false"/>
          <w:color w:val="000000"/>
          <w:sz w:val="28"/>
        </w:rPr>
        <w:t>
               (наименование предприятия, ведущего земельный кадастр)</w:t>
      </w:r>
    </w:p>
    <w:p>
      <w:pPr>
        <w:spacing w:after="0"/>
        <w:ind w:left="0"/>
        <w:jc w:val="both"/>
      </w:pPr>
      <w:r>
        <w:rPr>
          <w:rFonts w:ascii="Times New Roman"/>
          <w:b w:val="false"/>
          <w:i w:val="false"/>
          <w:color w:val="000000"/>
          <w:sz w:val="28"/>
        </w:rPr>
        <w:t>М.П. ____________          __________________________________________</w:t>
      </w:r>
      <w:r>
        <w:br/>
      </w:r>
      <w:r>
        <w:rPr>
          <w:rFonts w:ascii="Times New Roman"/>
          <w:b w:val="false"/>
          <w:i w:val="false"/>
          <w:color w:val="000000"/>
          <w:sz w:val="28"/>
        </w:rPr>
        <w:t>
      (подпись)                        (Ф.И.О. руководителя)</w:t>
      </w:r>
      <w:r>
        <w:br/>
      </w:r>
      <w:r>
        <w:rPr>
          <w:rFonts w:ascii="Times New Roman"/>
          <w:b w:val="false"/>
          <w:i w:val="false"/>
          <w:color w:val="000000"/>
          <w:sz w:val="28"/>
        </w:rPr>
        <w:t>
М.П. ____________          __________________________________________</w:t>
      </w:r>
      <w:r>
        <w:br/>
      </w:r>
      <w:r>
        <w:rPr>
          <w:rFonts w:ascii="Times New Roman"/>
          <w:b w:val="false"/>
          <w:i w:val="false"/>
          <w:color w:val="000000"/>
          <w:sz w:val="28"/>
        </w:rPr>
        <w:t>
      (подпись)            (Ф.И.О. начальника уполномоченного органа)</w:t>
      </w:r>
    </w:p>
    <w:p>
      <w:pPr>
        <w:spacing w:after="0"/>
        <w:ind w:left="0"/>
        <w:jc w:val="both"/>
      </w:pPr>
      <w:r>
        <w:rPr>
          <w:rFonts w:ascii="Times New Roman"/>
          <w:b w:val="false"/>
          <w:i w:val="false"/>
          <w:color w:val="000000"/>
          <w:sz w:val="28"/>
        </w:rPr>
        <w:t>Дата "____" ____________</w:t>
      </w:r>
      <w:r>
        <w:br/>
      </w:r>
      <w:r>
        <w:rPr>
          <w:rFonts w:ascii="Times New Roman"/>
          <w:b w:val="false"/>
          <w:i w:val="false"/>
          <w:color w:val="000000"/>
          <w:sz w:val="28"/>
        </w:rPr>
        <w:t>
________________________</w:t>
      </w:r>
    </w:p>
    <w:bookmarkStart w:name="z39" w:id="1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27 мая 2013 года N 31/01</w:t>
      </w:r>
    </w:p>
    <w:bookmarkEnd w:id="19"/>
    <w:bookmarkStart w:name="z40"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"Утверждение землеустроительных проектов</w:t>
      </w:r>
      <w:r>
        <w:br/>
      </w:r>
      <w:r>
        <w:rPr>
          <w:rFonts w:ascii="Times New Roman"/>
          <w:b/>
          <w:i w:val="false"/>
          <w:color w:val="000000"/>
        </w:rPr>
        <w:t>
по формированию земельных участков"</w:t>
      </w:r>
    </w:p>
    <w:bookmarkEnd w:id="20"/>
    <w:bookmarkStart w:name="z41" w:id="21"/>
    <w:p>
      <w:pPr>
        <w:spacing w:after="0"/>
        <w:ind w:left="0"/>
        <w:jc w:val="left"/>
      </w:pPr>
      <w:r>
        <w:rPr>
          <w:rFonts w:ascii="Times New Roman"/>
          <w:b/>
          <w:i w:val="false"/>
          <w:color w:val="000000"/>
        </w:rPr>
        <w:t xml:space="preserve"> 
1. Общие положения</w:t>
      </w:r>
    </w:p>
    <w:bookmarkEnd w:id="21"/>
    <w:bookmarkStart w:name="z42" w:id="22"/>
    <w:p>
      <w:pPr>
        <w:spacing w:after="0"/>
        <w:ind w:left="0"/>
        <w:jc w:val="both"/>
      </w:pPr>
      <w:r>
        <w:rPr>
          <w:rFonts w:ascii="Times New Roman"/>
          <w:b w:val="false"/>
          <w:i w:val="false"/>
          <w:color w:val="000000"/>
          <w:sz w:val="28"/>
        </w:rPr>
        <w:t>
      1. Регламент государственной услуги "Утверждение землеустроительных проектов по формированию земельных участков" -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бесплатно.</w:t>
      </w:r>
      <w:r>
        <w:br/>
      </w:r>
      <w:r>
        <w:rPr>
          <w:rFonts w:ascii="Times New Roman"/>
          <w:b w:val="false"/>
          <w:i w:val="false"/>
          <w:color w:val="000000"/>
          <w:sz w:val="28"/>
        </w:rPr>
        <w:t>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статей 14-1</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(далее - проект) или мотивированный ответ об отказе в предоставлении услуги с указанием причины отказа в письменном виде.</w:t>
      </w:r>
    </w:p>
    <w:bookmarkEnd w:id="22"/>
    <w:bookmarkStart w:name="z48" w:id="23"/>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23"/>
    <w:bookmarkStart w:name="z49" w:id="24"/>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уполномоченном органе,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7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- 30 минут.</w:t>
      </w:r>
      <w:r>
        <w:br/>
      </w:r>
      <w:r>
        <w:rPr>
          <w:rFonts w:ascii="Times New Roman"/>
          <w:b w:val="false"/>
          <w:i w:val="false"/>
          <w:color w:val="000000"/>
          <w:sz w:val="28"/>
        </w:rPr>
        <w:t>
</w:t>
      </w:r>
      <w:r>
        <w:rPr>
          <w:rFonts w:ascii="Times New Roman"/>
          <w:b w:val="false"/>
          <w:i w:val="false"/>
          <w:color w:val="000000"/>
          <w:sz w:val="28"/>
        </w:rPr>
        <w:t>
      9. При не представлении соответствующих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уполномоченный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В предоставлении государственной услуги отказывается в случае, если составленный землеустроительный проект не соответствует:</w:t>
      </w:r>
      <w:r>
        <w:br/>
      </w:r>
      <w:r>
        <w:rPr>
          <w:rFonts w:ascii="Times New Roman"/>
          <w:b w:val="false"/>
          <w:i w:val="false"/>
          <w:color w:val="000000"/>
          <w:sz w:val="28"/>
        </w:rPr>
        <w:t>
      1) нормам и требованиям Земельного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Правилам</w:t>
      </w:r>
      <w:r>
        <w:rPr>
          <w:rFonts w:ascii="Times New Roman"/>
          <w:b w:val="false"/>
          <w:i w:val="false"/>
          <w:color w:val="000000"/>
          <w:sz w:val="28"/>
        </w:rPr>
        <w:t xml:space="preserve"> ведения государственного земельного кадастра в Республике Казахстан, утвержденным постановлением Правительства Республики Казахстан от 20 сентября 2003 года N 958.</w:t>
      </w:r>
      <w:r>
        <w:br/>
      </w:r>
      <w:r>
        <w:rPr>
          <w:rFonts w:ascii="Times New Roman"/>
          <w:b w:val="false"/>
          <w:i w:val="false"/>
          <w:color w:val="000000"/>
          <w:sz w:val="28"/>
        </w:rPr>
        <w:t>
      Получателю государственной услуги направляется письменное уведомление с указанием документа,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w:t>
      </w:r>
      <w:r>
        <w:br/>
      </w:r>
      <w:r>
        <w:rPr>
          <w:rFonts w:ascii="Times New Roman"/>
          <w:b w:val="false"/>
          <w:i w:val="false"/>
          <w:color w:val="000000"/>
          <w:sz w:val="28"/>
        </w:rPr>
        <w:t>
      В случае если уполномоченный орган в установленные сроки не выдал получателю государственной услуги утвержденный землеустроительный проект на земельный участок либо мотивированный ответ об отказе в предоставлении государственной услуги, то с даты истечения сроков его выдачи землеустроительный проект считается утвержденным.</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об утверждении проекта в уполномоченный орган;</w:t>
      </w:r>
      <w:r>
        <w:br/>
      </w:r>
      <w:r>
        <w:rPr>
          <w:rFonts w:ascii="Times New Roman"/>
          <w:b w:val="false"/>
          <w:i w:val="false"/>
          <w:color w:val="000000"/>
          <w:sz w:val="28"/>
        </w:rPr>
        <w:t>
      2) уполномоченный орган осуществляет регистрацию, рассмотрение представленного заявления от получателя государственной услуги, подготавливает проект либо мотивированный ответ об отказе, направляет результат оказания государственной услуги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составляет один сотрудник.</w:t>
      </w:r>
    </w:p>
    <w:bookmarkEnd w:id="24"/>
    <w:bookmarkStart w:name="z54" w:id="25"/>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25"/>
    <w:bookmarkStart w:name="z55" w:id="26"/>
    <w:p>
      <w:pPr>
        <w:spacing w:after="0"/>
        <w:ind w:left="0"/>
        <w:jc w:val="both"/>
      </w:pPr>
      <w:r>
        <w:rPr>
          <w:rFonts w:ascii="Times New Roman"/>
          <w:b w:val="false"/>
          <w:i w:val="false"/>
          <w:color w:val="000000"/>
          <w:sz w:val="28"/>
        </w:rPr>
        <w:t>
      12. Прием документов осуществляется через ответственного исполнителя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Уполномоченным органом получателю государственной услуги выдается расписка о приеме соответствующих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необходимо представление следующих документов:</w:t>
      </w:r>
      <w:r>
        <w:br/>
      </w:r>
      <w:r>
        <w:rPr>
          <w:rFonts w:ascii="Times New Roman"/>
          <w:b w:val="false"/>
          <w:i w:val="false"/>
          <w:color w:val="000000"/>
          <w:sz w:val="28"/>
        </w:rPr>
        <w:t>
      1) при испрашивании права частной собственности на земельный участок или права землепользования:</w:t>
      </w:r>
      <w:r>
        <w:br/>
      </w:r>
      <w:r>
        <w:rPr>
          <w:rFonts w:ascii="Times New Roman"/>
          <w:b w:val="false"/>
          <w:i w:val="false"/>
          <w:color w:val="000000"/>
          <w:sz w:val="28"/>
        </w:rPr>
        <w:t>
      заявление на утверждение землеустроительного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положительного заключения комиссии,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землеустроительный проект, согласованный государственным предприятием, ведущим государственный земельный кадастр, в части соответствия месторасположения проектируемого участка (границ объекта землеустройства и их координат) графическим данным автоматизированной информационной системы государственного земельного кадастра;</w:t>
      </w:r>
      <w:r>
        <w:br/>
      </w:r>
      <w:r>
        <w:rPr>
          <w:rFonts w:ascii="Times New Roman"/>
          <w:b w:val="false"/>
          <w:i w:val="false"/>
          <w:color w:val="000000"/>
          <w:sz w:val="28"/>
        </w:rPr>
        <w:t>
      акт оценочной (кадастровой) стоимости земельного участка (при необходимости);</w:t>
      </w:r>
      <w:r>
        <w:br/>
      </w:r>
      <w:r>
        <w:rPr>
          <w:rFonts w:ascii="Times New Roman"/>
          <w:b w:val="false"/>
          <w:i w:val="false"/>
          <w:color w:val="000000"/>
          <w:sz w:val="28"/>
        </w:rPr>
        <w:t>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свидетельство о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на утверждение землеустроительного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землеустроительный проект, согласованный государственным предприятием, ведущим государственный земельный кадастр, в части соответствия месторасположения проектируемого участка (границ объекта землеустройства и их координат) графическим данным автоматизированной информационной системы государственного земельного кадастра;</w:t>
      </w:r>
      <w:r>
        <w:br/>
      </w:r>
      <w:r>
        <w:rPr>
          <w:rFonts w:ascii="Times New Roman"/>
          <w:b w:val="false"/>
          <w:i w:val="false"/>
          <w:color w:val="000000"/>
          <w:sz w:val="28"/>
        </w:rPr>
        <w:t>
      акт оценочной (кадастровой) стоимости земельного участка (при необходимости);</w:t>
      </w:r>
      <w:r>
        <w:br/>
      </w:r>
      <w:r>
        <w:rPr>
          <w:rFonts w:ascii="Times New Roman"/>
          <w:b w:val="false"/>
          <w:i w:val="false"/>
          <w:color w:val="000000"/>
          <w:sz w:val="28"/>
        </w:rPr>
        <w:t>
      копия документа, удостоверяющего личность получателя государственной услуги, либо копия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свидетельство о регистрации юридического лица, документ подтверждающий полномочия представителя юридического лица и копия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Для проверки достоверности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Бланки заявлений выдаются сотрудниками канцелярии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канцелярия уполномоченного органа;</w:t>
      </w:r>
      <w:r>
        <w:br/>
      </w:r>
      <w:r>
        <w:rPr>
          <w:rFonts w:ascii="Times New Roman"/>
          <w:b w:val="false"/>
          <w:i w:val="false"/>
          <w:color w:val="000000"/>
          <w:sz w:val="28"/>
        </w:rPr>
        <w:t>
      2) руководство уполномоченного органа;</w:t>
      </w:r>
      <w:r>
        <w:br/>
      </w:r>
      <w:r>
        <w:rPr>
          <w:rFonts w:ascii="Times New Roman"/>
          <w:b w:val="false"/>
          <w:i w:val="false"/>
          <w:color w:val="000000"/>
          <w:sz w:val="28"/>
        </w:rPr>
        <w:t>
      3)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6"/>
    <w:bookmarkStart w:name="z59" w:id="27"/>
    <w:p>
      <w:pPr>
        <w:spacing w:after="0"/>
        <w:ind w:left="0"/>
        <w:jc w:val="left"/>
      </w:pPr>
      <w:r>
        <w:rPr>
          <w:rFonts w:ascii="Times New Roman"/>
          <w:b/>
          <w:i w:val="false"/>
          <w:color w:val="000000"/>
        </w:rPr>
        <w:t xml:space="preserve"> 
4. Описание порядка взаимодействия с центром</w:t>
      </w:r>
      <w:r>
        <w:br/>
      </w:r>
      <w:r>
        <w:rPr>
          <w:rFonts w:ascii="Times New Roman"/>
          <w:b/>
          <w:i w:val="false"/>
          <w:color w:val="000000"/>
        </w:rPr>
        <w:t>
обслуживания населения и (или) иными услугодателями,</w:t>
      </w:r>
      <w:r>
        <w:br/>
      </w:r>
      <w:r>
        <w:rPr>
          <w:rFonts w:ascii="Times New Roman"/>
          <w:b/>
          <w:i w:val="false"/>
          <w:color w:val="000000"/>
        </w:rPr>
        <w:t>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bookmarkEnd w:id="27"/>
    <w:bookmarkStart w:name="z60" w:id="28"/>
    <w:p>
      <w:pPr>
        <w:spacing w:after="0"/>
        <w:ind w:left="0"/>
        <w:jc w:val="both"/>
      </w:pPr>
      <w:r>
        <w:rPr>
          <w:rFonts w:ascii="Times New Roman"/>
          <w:b w:val="false"/>
          <w:i w:val="false"/>
          <w:color w:val="000000"/>
          <w:sz w:val="28"/>
        </w:rPr>
        <w:t>
      16.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данная государственная услуга через центр обслуживания населения не оказывается.</w:t>
      </w:r>
    </w:p>
    <w:bookmarkEnd w:id="28"/>
    <w:bookmarkStart w:name="z61" w:id="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землеустроительных</w:t>
      </w:r>
      <w:r>
        <w:br/>
      </w:r>
      <w:r>
        <w:rPr>
          <w:rFonts w:ascii="Times New Roman"/>
          <w:b w:val="false"/>
          <w:i w:val="false"/>
          <w:color w:val="000000"/>
          <w:sz w:val="28"/>
        </w:rPr>
        <w:t>
проектов по формированию</w:t>
      </w:r>
      <w:r>
        <w:br/>
      </w:r>
      <w:r>
        <w:rPr>
          <w:rFonts w:ascii="Times New Roman"/>
          <w:b w:val="false"/>
          <w:i w:val="false"/>
          <w:color w:val="000000"/>
          <w:sz w:val="28"/>
        </w:rPr>
        <w:t>
земельных участков"</w:t>
      </w:r>
    </w:p>
    <w:bookmarkEnd w:id="29"/>
    <w:bookmarkStart w:name="z62" w:id="30"/>
    <w:p>
      <w:pPr>
        <w:spacing w:after="0"/>
        <w:ind w:left="0"/>
        <w:jc w:val="left"/>
      </w:pPr>
      <w:r>
        <w:rPr>
          <w:rFonts w:ascii="Times New Roman"/>
          <w:b/>
          <w:i w:val="false"/>
          <w:color w:val="000000"/>
        </w:rPr>
        <w:t xml:space="preserve"> 
Уполномоченные органы</w:t>
      </w:r>
      <w:r>
        <w:br/>
      </w:r>
      <w:r>
        <w:rPr>
          <w:rFonts w:ascii="Times New Roman"/>
          <w:b/>
          <w:i w:val="false"/>
          <w:color w:val="000000"/>
        </w:rPr>
        <w:t>
по оказанию государственной услуги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2359"/>
        <w:gridCol w:w="2737"/>
        <w:gridCol w:w="2021"/>
        <w:gridCol w:w="3873"/>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 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Алашахан,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9/2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6 микрорайон, дом 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Шахтинск"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Абая, 50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Энгельса, 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50 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Сейфуллина, 34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Улытауского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Шетского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 жырау, 26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63"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землеустроительных</w:t>
      </w:r>
      <w:r>
        <w:br/>
      </w:r>
      <w:r>
        <w:rPr>
          <w:rFonts w:ascii="Times New Roman"/>
          <w:b w:val="false"/>
          <w:i w:val="false"/>
          <w:color w:val="000000"/>
          <w:sz w:val="28"/>
        </w:rPr>
        <w:t>
проектов по формированию</w:t>
      </w:r>
      <w:r>
        <w:br/>
      </w:r>
      <w:r>
        <w:rPr>
          <w:rFonts w:ascii="Times New Roman"/>
          <w:b w:val="false"/>
          <w:i w:val="false"/>
          <w:color w:val="000000"/>
          <w:sz w:val="28"/>
        </w:rPr>
        <w:t>
земельных участков"</w:t>
      </w:r>
    </w:p>
    <w:bookmarkEnd w:id="31"/>
    <w:p>
      <w:pPr>
        <w:spacing w:after="0"/>
        <w:ind w:left="0"/>
        <w:jc w:val="both"/>
      </w:pPr>
      <w:r>
        <w:rPr>
          <w:rFonts w:ascii="Times New Roman"/>
          <w:b w:val="false"/>
          <w:i w:val="false"/>
          <w:color w:val="000000"/>
          <w:sz w:val="28"/>
        </w:rPr>
        <w:t xml:space="preserve">Начальнику уполномоченного органа    </w:t>
      </w:r>
      <w:r>
        <w:br/>
      </w:r>
      <w:r>
        <w:rPr>
          <w:rFonts w:ascii="Times New Roman"/>
          <w:b w:val="false"/>
          <w:i w:val="false"/>
          <w:color w:val="000000"/>
          <w:sz w:val="28"/>
        </w:rPr>
        <w:t xml:space="preserve">
по земельным отношениям              </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лица либо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личность физического или юридического</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лица, контактный телефон, адрес)  </w:t>
      </w:r>
    </w:p>
    <w:p>
      <w:pPr>
        <w:spacing w:after="0"/>
        <w:ind w:left="0"/>
        <w:jc w:val="left"/>
      </w:pPr>
      <w:r>
        <w:rPr>
          <w:rFonts w:ascii="Times New Roman"/>
          <w:b/>
          <w:i w:val="false"/>
          <w:color w:val="000000"/>
        </w:rPr>
        <w:t xml:space="preserve"> Заявление на утверждение землеустроительного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2701"/>
        <w:gridCol w:w="2029"/>
        <w:gridCol w:w="1672"/>
        <w:gridCol w:w="1756"/>
        <w:gridCol w:w="2807"/>
      </w:tblGrid>
      <w:tr>
        <w:trPr>
          <w:trHeight w:val="241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формированию земельного участка</w:t>
            </w:r>
            <w:r>
              <w:br/>
            </w:r>
            <w:r>
              <w:rPr>
                <w:rFonts w:ascii="Times New Roman"/>
                <w:b w:val="false"/>
                <w:i w:val="false"/>
                <w:color w:val="000000"/>
                <w:sz w:val="20"/>
              </w:rPr>
              <w:t>
</w:t>
            </w:r>
            <w:r>
              <w:rPr>
                <w:rFonts w:ascii="Times New Roman"/>
                <w:b w:val="false"/>
                <w:i w:val="false"/>
                <w:color w:val="000000"/>
                <w:sz w:val="20"/>
              </w:rPr>
              <w:t>Разработчик землеустроительного проекта - фамилия, имя, отчество или полное наименование юридического лица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или наименование юридического лица ходатайствующего о предоставлении права на земельный участок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землеустроительного проекта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 нахождения) земельного участка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Запрашиваемое целевое назначение земельного участка и площадь, га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 землеустроительного проекта</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Землеустроительный проект изготовлен: при предоставлении</w:t>
      </w:r>
      <w:r>
        <w:br/>
      </w:r>
      <w:r>
        <w:rPr>
          <w:rFonts w:ascii="Times New Roman"/>
          <w:b w:val="false"/>
          <w:i w:val="false"/>
          <w:color w:val="000000"/>
          <w:sz w:val="28"/>
        </w:rPr>
        <w:t>
государством права частной собственности на земельный участок или</w:t>
      </w:r>
      <w:r>
        <w:br/>
      </w:r>
      <w:r>
        <w:rPr>
          <w:rFonts w:ascii="Times New Roman"/>
          <w:b w:val="false"/>
          <w:i w:val="false"/>
          <w:color w:val="000000"/>
          <w:sz w:val="28"/>
        </w:rPr>
        <w:t>
права землепользования, в случае изменений идентификационных</w:t>
      </w:r>
      <w:r>
        <w:br/>
      </w:r>
      <w:r>
        <w:rPr>
          <w:rFonts w:ascii="Times New Roman"/>
          <w:b w:val="false"/>
          <w:i w:val="false"/>
          <w:color w:val="000000"/>
          <w:sz w:val="28"/>
        </w:rPr>
        <w:t>
характеристик земельного участка (нужное подчеркнуть)</w:t>
      </w:r>
    </w:p>
    <w:p>
      <w:pPr>
        <w:spacing w:after="0"/>
        <w:ind w:left="0"/>
        <w:jc w:val="both"/>
      </w:pPr>
      <w:r>
        <w:rPr>
          <w:rFonts w:ascii="Times New Roman"/>
          <w:b w:val="false"/>
          <w:i w:val="false"/>
          <w:color w:val="000000"/>
          <w:sz w:val="28"/>
        </w:rPr>
        <w:t>      Дата __________   Заявитель 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или наименование юридического лица</w:t>
      </w:r>
      <w:r>
        <w:br/>
      </w:r>
      <w:r>
        <w:rPr>
          <w:rFonts w:ascii="Times New Roman"/>
          <w:b w:val="false"/>
          <w:i w:val="false"/>
          <w:color w:val="000000"/>
          <w:sz w:val="28"/>
        </w:rPr>
        <w:t>
                                  ___________________________________</w:t>
      </w:r>
      <w:r>
        <w:br/>
      </w:r>
      <w:r>
        <w:rPr>
          <w:rFonts w:ascii="Times New Roman"/>
          <w:b w:val="false"/>
          <w:i w:val="false"/>
          <w:color w:val="000000"/>
          <w:sz w:val="28"/>
        </w:rPr>
        <w:t>
                                  либо уполномоченного лица, подпись)</w:t>
      </w:r>
      <w:r>
        <w:br/>
      </w:r>
      <w:r>
        <w:rPr>
          <w:rFonts w:ascii="Times New Roman"/>
          <w:b w:val="false"/>
          <w:i w:val="false"/>
          <w:color w:val="000000"/>
          <w:sz w:val="28"/>
        </w:rPr>
        <w:t>
                                  ___________________________________</w:t>
      </w:r>
    </w:p>
    <w:bookmarkStart w:name="z64" w:id="3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"Утверждение землеустроительных</w:t>
      </w:r>
      <w:r>
        <w:br/>
      </w:r>
      <w:r>
        <w:rPr>
          <w:rFonts w:ascii="Times New Roman"/>
          <w:b w:val="false"/>
          <w:i w:val="false"/>
          <w:color w:val="000000"/>
          <w:sz w:val="28"/>
        </w:rPr>
        <w:t>
проектов по формированию</w:t>
      </w:r>
      <w:r>
        <w:br/>
      </w:r>
      <w:r>
        <w:rPr>
          <w:rFonts w:ascii="Times New Roman"/>
          <w:b w:val="false"/>
          <w:i w:val="false"/>
          <w:color w:val="000000"/>
          <w:sz w:val="28"/>
        </w:rPr>
        <w:t>
земельных участков"</w:t>
      </w:r>
    </w:p>
    <w:bookmarkEnd w:id="32"/>
    <w:bookmarkStart w:name="z65" w:id="33"/>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p>
    <w:bookmarkEnd w:id="33"/>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СФЕ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375"/>
        <w:gridCol w:w="67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выдача расписки</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корреспонденцией,определение ответственного исполнителя для исполнения</w:t>
            </w:r>
          </w:p>
        </w:tc>
      </w:tr>
      <w:tr>
        <w:trPr>
          <w:trHeight w:val="58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ответственному исполнителю</w:t>
            </w:r>
          </w:p>
        </w:tc>
      </w:tr>
      <w:tr>
        <w:trPr>
          <w:trHeight w:val="58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7307"/>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r>
      <w:tr>
        <w:trPr>
          <w:trHeight w:val="58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проекта либо письменного мотивированного ответа об отказе</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документ,организационно-распорядительное решение)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руководству</w:t>
            </w:r>
          </w:p>
        </w:tc>
      </w:tr>
      <w:tr>
        <w:trPr>
          <w:trHeight w:val="64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6 рабочих дней</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4191"/>
        <w:gridCol w:w="5123"/>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r>
      <w:tr>
        <w:trPr>
          <w:trHeight w:val="585"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утвержденного проекта либо письменного мотивированного ответа об отказе получателю государственной услуги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проекта либо письменного мотивированного ответа об отказе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получателя государственной услуги в журнале представления государственной услуги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67" w:id="35"/>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5"/>
        <w:gridCol w:w="4150"/>
        <w:gridCol w:w="5205"/>
      </w:tblGrid>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Канцелярия уполномоченного органа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заявления, регистрация, выдача расписки, направление заявления руководству уполномоченного органа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r>
      <w:tr>
        <w:trPr>
          <w:trHeight w:val="12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Рассмотрение заявления, подготовка документов для направления руководству</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Проверка документов</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Подписание проекта либо письменного мотивированного ответа об отказе</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Заверение проекта гербовой печатью и регистрация в книге выдачи</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Выдача получателю государственной услуги результата оказания государственной услуги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27 мая 2013 года N 31/01</w:t>
      </w:r>
    </w:p>
    <w:bookmarkEnd w:id="36"/>
    <w:bookmarkStart w:name="z69" w:id="3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решения на изменение целевого назначения</w:t>
      </w:r>
      <w:r>
        <w:br/>
      </w:r>
      <w:r>
        <w:rPr>
          <w:rFonts w:ascii="Times New Roman"/>
          <w:b/>
          <w:i w:val="false"/>
          <w:color w:val="000000"/>
        </w:rPr>
        <w:t>
земельного участка"</w:t>
      </w:r>
    </w:p>
    <w:bookmarkEnd w:id="37"/>
    <w:bookmarkStart w:name="z70" w:id="38"/>
    <w:p>
      <w:pPr>
        <w:spacing w:after="0"/>
        <w:ind w:left="0"/>
        <w:jc w:val="left"/>
      </w:pPr>
      <w:r>
        <w:rPr>
          <w:rFonts w:ascii="Times New Roman"/>
          <w:b/>
          <w:i w:val="false"/>
          <w:color w:val="000000"/>
        </w:rPr>
        <w:t xml:space="preserve"> 
1. Общие положения</w:t>
      </w:r>
    </w:p>
    <w:bookmarkEnd w:id="38"/>
    <w:bookmarkStart w:name="z71" w:id="39"/>
    <w:p>
      <w:pPr>
        <w:spacing w:after="0"/>
        <w:ind w:left="0"/>
        <w:jc w:val="both"/>
      </w:pPr>
      <w:r>
        <w:rPr>
          <w:rFonts w:ascii="Times New Roman"/>
          <w:b w:val="false"/>
          <w:i w:val="false"/>
          <w:color w:val="000000"/>
          <w:sz w:val="28"/>
        </w:rPr>
        <w:t>
      1. Регламент государственной услуги "Выдача решения на изменение целевого назначения земельного участка" - (далее - Регламент) разработан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бесплатно.</w:t>
      </w:r>
      <w:r>
        <w:br/>
      </w:r>
      <w:r>
        <w:rPr>
          <w:rFonts w:ascii="Times New Roman"/>
          <w:b w:val="false"/>
          <w:i w:val="false"/>
          <w:color w:val="000000"/>
          <w:sz w:val="28"/>
        </w:rPr>
        <w:t>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49-1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решения на изменение целевого назначения земельного участка на бумажном носителе (далее – решение) либо мотивированный ответ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"Выдача решения на изменение целевого назначения земельного участка" оказывается местными исполнительными органами, осуществляющими функции в области земельных отношений (далее – местный исполнительный орган). Адрес и график работы местного исполнительного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39"/>
    <w:bookmarkStart w:name="z77" w:id="40"/>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40"/>
    <w:bookmarkStart w:name="z78" w:id="41"/>
    <w:p>
      <w:pPr>
        <w:spacing w:after="0"/>
        <w:ind w:left="0"/>
        <w:jc w:val="both"/>
      </w:pPr>
      <w:r>
        <w:rPr>
          <w:rFonts w:ascii="Times New Roman"/>
          <w:b w:val="false"/>
          <w:i w:val="false"/>
          <w:color w:val="000000"/>
          <w:sz w:val="28"/>
        </w:rPr>
        <w:t>
      7. Административные процедуры в разрезе заинтересованных органов:</w:t>
      </w:r>
      <w:r>
        <w:br/>
      </w:r>
      <w:r>
        <w:rPr>
          <w:rFonts w:ascii="Times New Roman"/>
          <w:b w:val="false"/>
          <w:i w:val="false"/>
          <w:color w:val="000000"/>
          <w:sz w:val="28"/>
        </w:rPr>
        <w:t>
      местный исполнительный орган регистрирует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 передает в уполномоченный орган;</w:t>
      </w:r>
      <w:r>
        <w:br/>
      </w:r>
      <w:r>
        <w:rPr>
          <w:rFonts w:ascii="Times New Roman"/>
          <w:b w:val="false"/>
          <w:i w:val="false"/>
          <w:color w:val="000000"/>
          <w:sz w:val="28"/>
        </w:rPr>
        <w:t>
      уполномоченный орган подготавливает проект решения либо письменный мотивированный ответ об отказе и направляет его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 момента сдачи получателем необходимых документов,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 37 календарных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не более - 30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- 30 минут.</w:t>
      </w:r>
      <w:r>
        <w:br/>
      </w:r>
      <w:r>
        <w:rPr>
          <w:rFonts w:ascii="Times New Roman"/>
          <w:b w:val="false"/>
          <w:i w:val="false"/>
          <w:color w:val="000000"/>
          <w:sz w:val="28"/>
        </w:rPr>
        <w:t>
</w:t>
      </w:r>
      <w:r>
        <w:rPr>
          <w:rFonts w:ascii="Times New Roman"/>
          <w:b w:val="false"/>
          <w:i w:val="false"/>
          <w:color w:val="000000"/>
          <w:sz w:val="28"/>
        </w:rPr>
        <w:t>
      9.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 принадлежности категорий земель и разрешенного использования в соответствии с зонированием земель.</w:t>
      </w:r>
      <w:r>
        <w:br/>
      </w:r>
      <w:r>
        <w:rPr>
          <w:rFonts w:ascii="Times New Roman"/>
          <w:b w:val="false"/>
          <w:i w:val="false"/>
          <w:color w:val="000000"/>
          <w:sz w:val="28"/>
        </w:rPr>
        <w:t>
      При не представлении полного перечня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 то с даты истечения сроков его выдачи решение считается выданным.</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о выдаче решения в местный исполнительный орган;</w:t>
      </w:r>
      <w:r>
        <w:br/>
      </w:r>
      <w:r>
        <w:rPr>
          <w:rFonts w:ascii="Times New Roman"/>
          <w:b w:val="false"/>
          <w:i w:val="false"/>
          <w:color w:val="000000"/>
          <w:sz w:val="28"/>
        </w:rPr>
        <w:t>
      2) местный исполнительный орган осуществляет регистрацию и направляет заявление в уполномоченный орган;</w:t>
      </w:r>
      <w:r>
        <w:br/>
      </w:r>
      <w:r>
        <w:rPr>
          <w:rFonts w:ascii="Times New Roman"/>
          <w:b w:val="false"/>
          <w:i w:val="false"/>
          <w:color w:val="000000"/>
          <w:sz w:val="28"/>
        </w:rPr>
        <w:t>
      3) уполномоченный орган, указанный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осуществляет рассмотрение заявления, подготавливает проект решения либо письменный мотивированный ответ об отказе и направляет его в местный исполнительный орган;</w:t>
      </w:r>
      <w:r>
        <w:br/>
      </w:r>
      <w:r>
        <w:rPr>
          <w:rFonts w:ascii="Times New Roman"/>
          <w:b w:val="false"/>
          <w:i w:val="false"/>
          <w:color w:val="000000"/>
          <w:sz w:val="28"/>
        </w:rPr>
        <w:t>
      4) местный исполнительный орган направляет решение либо письменный мотивированный ответ об отказе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составляет один сотрудник.</w:t>
      </w:r>
    </w:p>
    <w:bookmarkEnd w:id="41"/>
    <w:bookmarkStart w:name="z83" w:id="42"/>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42"/>
    <w:bookmarkStart w:name="z84" w:id="43"/>
    <w:p>
      <w:pPr>
        <w:spacing w:after="0"/>
        <w:ind w:left="0"/>
        <w:jc w:val="both"/>
      </w:pPr>
      <w:r>
        <w:rPr>
          <w:rFonts w:ascii="Times New Roman"/>
          <w:b w:val="false"/>
          <w:i w:val="false"/>
          <w:color w:val="000000"/>
          <w:sz w:val="28"/>
        </w:rPr>
        <w:t>
      12. Прием документов осуществляется в местном исполнительном органе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Сотрудником канцелярии местного исполнительного органа получателю государственной услуги выдается расписка о приеме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13. Бланки заявлений выдаются сотрудниками канцелярии местного исполнительного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необходимо представление следующих документов:</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копии правоустанавливающего документа на земельный участок;</w:t>
      </w:r>
      <w:r>
        <w:br/>
      </w:r>
      <w:r>
        <w:rPr>
          <w:rFonts w:ascii="Times New Roman"/>
          <w:b w:val="false"/>
          <w:i w:val="false"/>
          <w:color w:val="000000"/>
          <w:sz w:val="28"/>
        </w:rPr>
        <w:t>
      3) копии идентификационного документа на земельный участок;</w:t>
      </w:r>
      <w:r>
        <w:br/>
      </w:r>
      <w:r>
        <w:rPr>
          <w:rFonts w:ascii="Times New Roman"/>
          <w:b w:val="false"/>
          <w:i w:val="false"/>
          <w:color w:val="000000"/>
          <w:sz w:val="28"/>
        </w:rPr>
        <w:t>
      4) справки с налогового органа об отсутствии налоговой задолженности;</w:t>
      </w:r>
      <w:r>
        <w:br/>
      </w:r>
      <w:r>
        <w:rPr>
          <w:rFonts w:ascii="Times New Roman"/>
          <w:b w:val="false"/>
          <w:i w:val="false"/>
          <w:color w:val="000000"/>
          <w:sz w:val="28"/>
        </w:rPr>
        <w:t>
      5) справки с органов юстиции об отсутствии обременении на земельный участок;</w:t>
      </w:r>
      <w:r>
        <w:br/>
      </w:r>
      <w:r>
        <w:rPr>
          <w:rFonts w:ascii="Times New Roman"/>
          <w:b w:val="false"/>
          <w:i w:val="false"/>
          <w:color w:val="000000"/>
          <w:sz w:val="28"/>
        </w:rPr>
        <w:t>
      6) акта кадастровой (оценочной) стоимости земельного участка (при необходимости);</w:t>
      </w:r>
      <w:r>
        <w:br/>
      </w:r>
      <w:r>
        <w:rPr>
          <w:rFonts w:ascii="Times New Roman"/>
          <w:b w:val="false"/>
          <w:i w:val="false"/>
          <w:color w:val="000000"/>
          <w:sz w:val="28"/>
        </w:rPr>
        <w:t>
      7) копии договора, заключенного с каждым бывшим собственником недвижимости на земельном участке, о выкупе земельных участков, в случае строительства объектов, предусмотренных генеральным планом населенного пункта (при необходимости);</w:t>
      </w:r>
      <w:r>
        <w:br/>
      </w:r>
      <w:r>
        <w:rPr>
          <w:rFonts w:ascii="Times New Roman"/>
          <w:b w:val="false"/>
          <w:i w:val="false"/>
          <w:color w:val="000000"/>
          <w:sz w:val="28"/>
        </w:rPr>
        <w:t>
      8) копии правоустанавливающего документа на объект недвижимости (при необходимости);</w:t>
      </w:r>
      <w:r>
        <w:br/>
      </w:r>
      <w:r>
        <w:rPr>
          <w:rFonts w:ascii="Times New Roman"/>
          <w:b w:val="false"/>
          <w:i w:val="false"/>
          <w:color w:val="000000"/>
          <w:sz w:val="28"/>
        </w:rPr>
        <w:t>
      9) копии технического паспорта объекта недвижимости (при необходимости);</w:t>
      </w:r>
      <w:r>
        <w:br/>
      </w:r>
      <w:r>
        <w:rPr>
          <w:rFonts w:ascii="Times New Roman"/>
          <w:b w:val="false"/>
          <w:i w:val="false"/>
          <w:color w:val="000000"/>
          <w:sz w:val="28"/>
        </w:rPr>
        <w:t>
      10) копии документа удостоверяющего личность получателя государственной услуги, либо копии доверенности от получателя государственной услуги и документа, удостоверяющего личность доверенного лица – для физического лица;</w:t>
      </w:r>
      <w:r>
        <w:br/>
      </w:r>
      <w:r>
        <w:rPr>
          <w:rFonts w:ascii="Times New Roman"/>
          <w:b w:val="false"/>
          <w:i w:val="false"/>
          <w:color w:val="000000"/>
          <w:sz w:val="28"/>
        </w:rPr>
        <w:t>
      11) свидетельства о государственной регистрации юридического лица, документа, подтверждающего полномочия представителя юридического лица и копии документа, удостоверяющего личность получателя государственной услуги – для юридического лица.</w:t>
      </w:r>
      <w:r>
        <w:br/>
      </w:r>
      <w:r>
        <w:rPr>
          <w:rFonts w:ascii="Times New Roman"/>
          <w:b w:val="false"/>
          <w:i w:val="false"/>
          <w:color w:val="000000"/>
          <w:sz w:val="28"/>
        </w:rPr>
        <w:t>
      Для проверки достоверности копии удостоверения личности лица или доверенности предъявляются оригиналы документов, которые после проверки возвращаются.</w:t>
      </w:r>
      <w:r>
        <w:br/>
      </w:r>
      <w:r>
        <w:rPr>
          <w:rFonts w:ascii="Times New Roman"/>
          <w:b w:val="false"/>
          <w:i w:val="false"/>
          <w:color w:val="000000"/>
          <w:sz w:val="28"/>
        </w:rPr>
        <w:t>
</w:t>
      </w:r>
      <w:r>
        <w:rPr>
          <w:rFonts w:ascii="Times New Roman"/>
          <w:b w:val="false"/>
          <w:i w:val="false"/>
          <w:color w:val="000000"/>
          <w:sz w:val="28"/>
        </w:rPr>
        <w:t>
      15. Решение выдается при личном посещении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канцелярия местного исполнительного органа;</w:t>
      </w:r>
      <w:r>
        <w:br/>
      </w:r>
      <w:r>
        <w:rPr>
          <w:rFonts w:ascii="Times New Roman"/>
          <w:b w:val="false"/>
          <w:i w:val="false"/>
          <w:color w:val="000000"/>
          <w:sz w:val="28"/>
        </w:rPr>
        <w:t>
      2) руководство местного исполнительного органа;</w:t>
      </w:r>
      <w:r>
        <w:br/>
      </w:r>
      <w:r>
        <w:rPr>
          <w:rFonts w:ascii="Times New Roman"/>
          <w:b w:val="false"/>
          <w:i w:val="false"/>
          <w:color w:val="000000"/>
          <w:sz w:val="28"/>
        </w:rPr>
        <w:t>
      3) канцелярия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3"/>
    <w:bookmarkStart w:name="z90" w:id="44"/>
    <w:p>
      <w:pPr>
        <w:spacing w:after="0"/>
        <w:ind w:left="0"/>
        <w:jc w:val="left"/>
      </w:pPr>
      <w:r>
        <w:rPr>
          <w:rFonts w:ascii="Times New Roman"/>
          <w:b/>
          <w:i w:val="false"/>
          <w:color w:val="000000"/>
        </w:rPr>
        <w:t xml:space="preserve"> 
4. Описание порядка взаимодействия с центром</w:t>
      </w:r>
      <w:r>
        <w:br/>
      </w:r>
      <w:r>
        <w:rPr>
          <w:rFonts w:ascii="Times New Roman"/>
          <w:b/>
          <w:i w:val="false"/>
          <w:color w:val="000000"/>
        </w:rPr>
        <w:t>
обслуживания населения и (или) иными услугодателями,</w:t>
      </w:r>
      <w:r>
        <w:br/>
      </w:r>
      <w:r>
        <w:rPr>
          <w:rFonts w:ascii="Times New Roman"/>
          <w:b/>
          <w:i w:val="false"/>
          <w:color w:val="000000"/>
        </w:rPr>
        <w:t>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bookmarkEnd w:id="44"/>
    <w:bookmarkStart w:name="z91" w:id="45"/>
    <w:p>
      <w:pPr>
        <w:spacing w:after="0"/>
        <w:ind w:left="0"/>
        <w:jc w:val="both"/>
      </w:pPr>
      <w:r>
        <w:rPr>
          <w:rFonts w:ascii="Times New Roman"/>
          <w:b w:val="false"/>
          <w:i w:val="false"/>
          <w:color w:val="000000"/>
          <w:sz w:val="28"/>
        </w:rPr>
        <w:t>
      18.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данная государственная услуга через центр обслуживания населения не оказывается.</w:t>
      </w:r>
    </w:p>
    <w:bookmarkEnd w:id="45"/>
    <w:bookmarkStart w:name="z92" w:id="4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"Выдача решения на</w:t>
      </w:r>
      <w:r>
        <w:br/>
      </w:r>
      <w:r>
        <w:rPr>
          <w:rFonts w:ascii="Times New Roman"/>
          <w:b w:val="false"/>
          <w:i w:val="false"/>
          <w:color w:val="000000"/>
          <w:sz w:val="28"/>
        </w:rPr>
        <w:t>
изменение целевого назначения</w:t>
      </w:r>
      <w:r>
        <w:br/>
      </w:r>
      <w:r>
        <w:rPr>
          <w:rFonts w:ascii="Times New Roman"/>
          <w:b w:val="false"/>
          <w:i w:val="false"/>
          <w:color w:val="000000"/>
          <w:sz w:val="28"/>
        </w:rPr>
        <w:t>
земельного участка"</w:t>
      </w:r>
    </w:p>
    <w:bookmarkEnd w:id="46"/>
    <w:bookmarkStart w:name="z93" w:id="47"/>
    <w:p>
      <w:pPr>
        <w:spacing w:after="0"/>
        <w:ind w:left="0"/>
        <w:jc w:val="left"/>
      </w:pPr>
      <w:r>
        <w:rPr>
          <w:rFonts w:ascii="Times New Roman"/>
          <w:b/>
          <w:i w:val="false"/>
          <w:color w:val="000000"/>
        </w:rPr>
        <w:t xml:space="preserve"> 
Адрес и график работы местного исполнительного органа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614"/>
        <w:gridCol w:w="2655"/>
        <w:gridCol w:w="2654"/>
        <w:gridCol w:w="3323"/>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местного исполнительного органа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Карагандинской области"</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Алиханова, 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8-7212-42-11-54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kanc_oblakimat@krg.gov.kz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Караганды"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8-7212-42-14-09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Балхаш"</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Ш. Уалиханова,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8-710-36-4-99-95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Каражал"</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8-710-32-2-64-74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Приозерск"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prio_org@krg.gov.kz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Сарань"</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67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sar_apparat@krg.gov.kz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Сатпаев"</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satpaevakim@mail.ru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Темиртау"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Akimat.temirtau@krg.gov.kz</w:t>
            </w:r>
          </w:p>
        </w:tc>
      </w:tr>
      <w:tr>
        <w:trPr>
          <w:trHeight w:val="10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Шахтинска"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Абайского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проспект Победы,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8-721-31-4-65-23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abay_control@mail.ru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Актогайского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Бухар-Жырауского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Абылайхана, 39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8-72-154-2-11-18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b-jiraulakimat@mail.ru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Жанааркинского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zanaarka_akimat@mail.ru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Каркаралинского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дом 23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8-721-46-31-0-00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karkar_org@krg.gov.kz</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Нуринского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 Мынбаева, 44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akimat_nura@mail.ru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Осакаровского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osak_kense@mail.ru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Улытауского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8-710-35-21-3-39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ulytauakim@krg.gov.kz</w:t>
            </w:r>
          </w:p>
          <w:p>
            <w:pPr>
              <w:spacing w:after="20"/>
              <w:ind w:left="20"/>
              <w:jc w:val="both"/>
            </w:pPr>
            <w:r>
              <w:rPr>
                <w:rFonts w:ascii="Times New Roman"/>
                <w:b w:val="false"/>
                <w:i w:val="false"/>
                <w:color w:val="000000"/>
                <w:sz w:val="20"/>
              </w:rPr>
              <w:t>ulutau_akimat@mail.ru</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Шетского района"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bl>
    <w:bookmarkStart w:name="z94" w:id="4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решения на изменение целевого</w:t>
      </w:r>
      <w:r>
        <w:br/>
      </w:r>
      <w:r>
        <w:rPr>
          <w:rFonts w:ascii="Times New Roman"/>
          <w:b w:val="false"/>
          <w:i w:val="false"/>
          <w:color w:val="000000"/>
          <w:sz w:val="28"/>
        </w:rPr>
        <w:t>
назначения земельного участка"</w:t>
      </w:r>
    </w:p>
    <w:bookmarkEnd w:id="48"/>
    <w:p>
      <w:pPr>
        <w:spacing w:after="0"/>
        <w:ind w:left="0"/>
        <w:jc w:val="both"/>
      </w:pPr>
      <w:r>
        <w:rPr>
          <w:rFonts w:ascii="Times New Roman"/>
          <w:b w:val="false"/>
          <w:i w:val="false"/>
          <w:color w:val="000000"/>
          <w:sz w:val="28"/>
        </w:rPr>
        <w:t xml:space="preserve">Акиму области (города, района)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(области, города)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ИИН/БИН 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(реквизиты документа, удостоверяющего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лица, контактный телефон, адрес)    </w:t>
      </w:r>
    </w:p>
    <w:p>
      <w:pPr>
        <w:spacing w:after="0"/>
        <w:ind w:left="0"/>
        <w:jc w:val="left"/>
      </w:pPr>
      <w:r>
        <w:rPr>
          <w:rFonts w:ascii="Times New Roman"/>
          <w:b/>
          <w:i w:val="false"/>
          <w:color w:val="000000"/>
        </w:rPr>
        <w:t xml:space="preserve"> Заявление</w:t>
      </w:r>
      <w:r>
        <w:br/>
      </w:r>
      <w:r>
        <w:rPr>
          <w:rFonts w:ascii="Times New Roman"/>
          <w:b/>
          <w:i w:val="false"/>
          <w:color w:val="000000"/>
        </w:rPr>
        <w:t>
на изменение целевого назначения земельного участка</w:t>
      </w:r>
    </w:p>
    <w:p>
      <w:pPr>
        <w:spacing w:after="0"/>
        <w:ind w:left="0"/>
        <w:jc w:val="both"/>
      </w:pPr>
      <w:r>
        <w:rPr>
          <w:rFonts w:ascii="Times New Roman"/>
          <w:b w:val="false"/>
          <w:i w:val="false"/>
          <w:color w:val="000000"/>
          <w:sz w:val="28"/>
        </w:rPr>
        <w:t>      Прошу Вас изменить целевое назначение земельного участка,</w:t>
      </w:r>
      <w:r>
        <w:br/>
      </w:r>
      <w:r>
        <w:rPr>
          <w:rFonts w:ascii="Times New Roman"/>
          <w:b w:val="false"/>
          <w:i w:val="false"/>
          <w:color w:val="000000"/>
          <w:sz w:val="28"/>
        </w:rPr>
        <w:t>
принадлежащего мне на праве частной собственности (землепользования),</w:t>
      </w:r>
      <w:r>
        <w:br/>
      </w:r>
      <w:r>
        <w:rPr>
          <w:rFonts w:ascii="Times New Roman"/>
          <w:b w:val="false"/>
          <w:i w:val="false"/>
          <w:color w:val="000000"/>
          <w:sz w:val="28"/>
        </w:rPr>
        <w:t>
расположенного по адресу ____________________________ с кадастровым</w:t>
      </w:r>
      <w:r>
        <w:br/>
      </w:r>
      <w:r>
        <w:rPr>
          <w:rFonts w:ascii="Times New Roman"/>
          <w:b w:val="false"/>
          <w:i w:val="false"/>
          <w:color w:val="000000"/>
          <w:sz w:val="28"/>
        </w:rPr>
        <w:t>
номером _______________ с целевого назначения _______________________</w:t>
      </w:r>
      <w:r>
        <w:br/>
      </w:r>
      <w:r>
        <w:rPr>
          <w:rFonts w:ascii="Times New Roman"/>
          <w:b w:val="false"/>
          <w:i w:val="false"/>
          <w:color w:val="000000"/>
          <w:sz w:val="28"/>
        </w:rPr>
        <w:t>
на целевое назначение _______________________________________________</w:t>
      </w:r>
      <w:r>
        <w:br/>
      </w:r>
      <w:r>
        <w:rPr>
          <w:rFonts w:ascii="Times New Roman"/>
          <w:b w:val="false"/>
          <w:i w:val="false"/>
          <w:color w:val="000000"/>
          <w:sz w:val="28"/>
        </w:rPr>
        <w:t>
в связи с ___________________________________________________________</w:t>
      </w:r>
      <w:r>
        <w:br/>
      </w:r>
      <w:r>
        <w:rPr>
          <w:rFonts w:ascii="Times New Roman"/>
          <w:b w:val="false"/>
          <w:i w:val="false"/>
          <w:color w:val="000000"/>
          <w:sz w:val="28"/>
        </w:rPr>
        <w:t>
        (указать причину необходимости изменения целевого назначения)</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Заявитель ___________________________________________________________</w:t>
      </w:r>
      <w:r>
        <w:br/>
      </w:r>
      <w:r>
        <w:rPr>
          <w:rFonts w:ascii="Times New Roman"/>
          <w:b w:val="false"/>
          <w:i w:val="false"/>
          <w:color w:val="000000"/>
          <w:sz w:val="28"/>
        </w:rPr>
        <w:t>
                (фамилия, имя, отчество физического или наименование</w:t>
      </w:r>
      <w:r>
        <w:br/>
      </w:r>
      <w:r>
        <w:rPr>
          <w:rFonts w:ascii="Times New Roman"/>
          <w:b w:val="false"/>
          <w:i w:val="false"/>
          <w:color w:val="000000"/>
          <w:sz w:val="28"/>
        </w:rPr>
        <w:t>
                юридического лица либо уполномоченного лица, подпись)</w:t>
      </w:r>
    </w:p>
    <w:bookmarkStart w:name="z95" w:id="4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решения на изменение целевого</w:t>
      </w:r>
      <w:r>
        <w:br/>
      </w:r>
      <w:r>
        <w:rPr>
          <w:rFonts w:ascii="Times New Roman"/>
          <w:b w:val="false"/>
          <w:i w:val="false"/>
          <w:color w:val="000000"/>
          <w:sz w:val="28"/>
        </w:rPr>
        <w:t>
назначения земельного участка"</w:t>
      </w:r>
    </w:p>
    <w:bookmarkEnd w:id="49"/>
    <w:bookmarkStart w:name="z96" w:id="50"/>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p>
    <w:bookmarkEnd w:id="50"/>
    <w:bookmarkStart w:name="z97" w:id="51"/>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СФЕ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375"/>
        <w:gridCol w:w="3604"/>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местного исполнительного органа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r>
      <w:tr>
        <w:trPr>
          <w:trHeight w:val="58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выдача расписки</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корреспонденцией,определение уполномоченного органа для исполнения</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направление документов руководству для наложения резолюции</w:t>
            </w:r>
          </w:p>
        </w:tc>
      </w:tr>
      <w:tr>
        <w:trPr>
          <w:trHeight w:val="58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начальнику уполномоченного органа</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r>
      <w:tr>
        <w:trPr>
          <w:trHeight w:val="58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9"/>
        <w:gridCol w:w="7001"/>
      </w:tblGrid>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корреспонденцией,определение ответственного исполнителя для исполнения</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ответственному исполнителю</w:t>
            </w:r>
          </w:p>
        </w:tc>
      </w:tr>
      <w:tr>
        <w:trPr>
          <w:trHeight w:val="3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625"/>
        <w:gridCol w:w="5082"/>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решения либо письменного мотивированного ответа об отказе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проекта решения либо письменного мотивированного ответа об отказе</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руководству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проекта решения либо письменного мотивированного ответа об отказе на подпись руководству местного исполнительного органа</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33 рабочих дней</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4020"/>
        <w:gridCol w:w="4619"/>
      </w:tblGrid>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местного исполнительного органа</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подписи</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решения либо письменного мотивированного ответа об отказе</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8206"/>
      </w:tblGrid>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r>
      <w:tr>
        <w:trPr>
          <w:trHeight w:val="66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решения либо письменного мотивированного ответа об отказе получателю государственной услуги</w:t>
            </w:r>
          </w:p>
        </w:tc>
      </w:tr>
      <w:tr>
        <w:trPr>
          <w:trHeight w:val="78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получателя государственной услуги в журнале представления государственной услуги</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98" w:id="52"/>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758"/>
        <w:gridCol w:w="2842"/>
        <w:gridCol w:w="2842"/>
        <w:gridCol w:w="2780"/>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Канцелярия местного исполнительного органа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Руководство местного исполнительного органа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Канцелярия уполномоченного органа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w:t>
            </w:r>
            <w:r>
              <w:rPr>
                <w:rFonts w:ascii="Times New Roman"/>
                <w:b w:val="false"/>
                <w:i w:val="false"/>
                <w:color w:val="000000"/>
                <w:sz w:val="20"/>
              </w:rPr>
              <w:t>ответственный исполнитель</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регистрация,выдача расписки, направление документов руководству для наложения резолюции</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Ознакомление с корреспонденцией, определение уполномоченного органа для исполнения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документов регистрация, направление документов руководству для наложения резолюции</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Осуществление проверки полноты документов, подготовка решения либо письменного мотивированного ответа об отказе, передача документов с материалами руководству</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документов, направление документов руководству для подписи</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Направление документов в местный исполнительный орган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Визирование проекта решения либо письменного мотивированного ответа об отказе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Ознакомление с корреспонденцией, подписание решения либо мотивированного ответа об отказе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r>
              <w:br/>
            </w:r>
            <w:r>
              <w:rPr>
                <w:rFonts w:ascii="Times New Roman"/>
                <w:b w:val="false"/>
                <w:i w:val="false"/>
                <w:color w:val="000000"/>
                <w:sz w:val="20"/>
              </w:rPr>
              <w:t>
</w:t>
            </w:r>
            <w:r>
              <w:rPr>
                <w:rFonts w:ascii="Times New Roman"/>
                <w:b w:val="false"/>
                <w:i w:val="false"/>
                <w:color w:val="000000"/>
                <w:sz w:val="20"/>
              </w:rPr>
              <w:t>Выдача решения либо мотивированного ответа об отказе получателю государственной услуги</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решения на изменение целевого</w:t>
      </w:r>
      <w:r>
        <w:br/>
      </w:r>
      <w:r>
        <w:rPr>
          <w:rFonts w:ascii="Times New Roman"/>
          <w:b w:val="false"/>
          <w:i w:val="false"/>
          <w:color w:val="000000"/>
          <w:sz w:val="28"/>
        </w:rPr>
        <w:t>
назначения земельного участка"</w:t>
      </w:r>
    </w:p>
    <w:bookmarkEnd w:id="53"/>
    <w:bookmarkStart w:name="z100" w:id="54"/>
    <w:p>
      <w:pPr>
        <w:spacing w:after="0"/>
        <w:ind w:left="0"/>
        <w:jc w:val="left"/>
      </w:pPr>
      <w:r>
        <w:rPr>
          <w:rFonts w:ascii="Times New Roman"/>
          <w:b/>
          <w:i w:val="false"/>
          <w:color w:val="000000"/>
        </w:rPr>
        <w:t xml:space="preserve"> 
Уполномоченный орган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2655"/>
        <w:gridCol w:w="2132"/>
        <w:gridCol w:w="2333"/>
        <w:gridCol w:w="37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 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Алашахан,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9/2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6 микрорайон, дом 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Шахтинск"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Абая, 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Энгельса, 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50 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Сейфуллина, 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Улытауского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Шетского района"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 жырау, 26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bookmarkStart w:name="z101" w:id="5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27 мая 2013 года N 31/01</w:t>
      </w:r>
    </w:p>
    <w:bookmarkEnd w:id="55"/>
    <w:bookmarkStart w:name="z102" w:id="5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разрешения на использование земельного участка</w:t>
      </w:r>
      <w:r>
        <w:br/>
      </w:r>
      <w:r>
        <w:rPr>
          <w:rFonts w:ascii="Times New Roman"/>
          <w:b/>
          <w:i w:val="false"/>
          <w:color w:val="000000"/>
        </w:rPr>
        <w:t>
для изыскательских работ"</w:t>
      </w:r>
    </w:p>
    <w:bookmarkEnd w:id="56"/>
    <w:bookmarkStart w:name="z103" w:id="57"/>
    <w:p>
      <w:pPr>
        <w:spacing w:after="0"/>
        <w:ind w:left="0"/>
        <w:jc w:val="left"/>
      </w:pPr>
      <w:r>
        <w:rPr>
          <w:rFonts w:ascii="Times New Roman"/>
          <w:b/>
          <w:i w:val="false"/>
          <w:color w:val="000000"/>
        </w:rPr>
        <w:t xml:space="preserve"> 
1. Общие положения</w:t>
      </w:r>
    </w:p>
    <w:bookmarkEnd w:id="57"/>
    <w:bookmarkStart w:name="z104" w:id="58"/>
    <w:p>
      <w:pPr>
        <w:spacing w:after="0"/>
        <w:ind w:left="0"/>
        <w:jc w:val="both"/>
      </w:pPr>
      <w:r>
        <w:rPr>
          <w:rFonts w:ascii="Times New Roman"/>
          <w:b w:val="false"/>
          <w:i w:val="false"/>
          <w:color w:val="000000"/>
          <w:sz w:val="28"/>
        </w:rPr>
        <w:t>
      1. Регламент "Выдача разрешения на использование земельного участка для изыскательских работ" -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бесплатно.</w:t>
      </w:r>
      <w:r>
        <w:br/>
      </w:r>
      <w:r>
        <w:rPr>
          <w:rFonts w:ascii="Times New Roman"/>
          <w:b w:val="false"/>
          <w:i w:val="false"/>
          <w:color w:val="000000"/>
          <w:sz w:val="28"/>
        </w:rPr>
        <w:t>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49-1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(далее - разрешение) либо мотивированный ответ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"Выдача разрешения на использование земельного участка для изыскательских работ" оказывается местными исполнительными органами (далее – местный исполнительный орган). Адрес и график работы местного исполнительного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58"/>
    <w:bookmarkStart w:name="z110" w:id="59"/>
    <w:p>
      <w:pPr>
        <w:spacing w:after="0"/>
        <w:ind w:left="0"/>
        <w:jc w:val="left"/>
      </w:pPr>
      <w:r>
        <w:rPr>
          <w:rFonts w:ascii="Times New Roman"/>
          <w:b/>
          <w:i w:val="false"/>
          <w:color w:val="000000"/>
        </w:rPr>
        <w:t xml:space="preserve"> 
2. Описание порядка действий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59"/>
    <w:bookmarkStart w:name="z111" w:id="60"/>
    <w:p>
      <w:pPr>
        <w:spacing w:after="0"/>
        <w:ind w:left="0"/>
        <w:jc w:val="both"/>
      </w:pPr>
      <w:r>
        <w:rPr>
          <w:rFonts w:ascii="Times New Roman"/>
          <w:b w:val="false"/>
          <w:i w:val="false"/>
          <w:color w:val="000000"/>
          <w:sz w:val="28"/>
        </w:rPr>
        <w:t>
      7. Административные процедуры в разрезе заинтересованных органов:</w:t>
      </w:r>
      <w:r>
        <w:br/>
      </w:r>
      <w:r>
        <w:rPr>
          <w:rFonts w:ascii="Times New Roman"/>
          <w:b w:val="false"/>
          <w:i w:val="false"/>
          <w:color w:val="000000"/>
          <w:sz w:val="28"/>
        </w:rPr>
        <w:t>
      местный исполнительный орган регистрирует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 передает в уполномоченный орган;</w:t>
      </w:r>
      <w:r>
        <w:br/>
      </w:r>
      <w:r>
        <w:rPr>
          <w:rFonts w:ascii="Times New Roman"/>
          <w:b w:val="false"/>
          <w:i w:val="false"/>
          <w:color w:val="000000"/>
          <w:sz w:val="28"/>
        </w:rPr>
        <w:t>
      уполномоченный орган подготавливает проект решения либо письменный мотивированный ответ об отказе и направляет его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необходимых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 10 рабочих дней;</w:t>
      </w:r>
      <w:r>
        <w:br/>
      </w:r>
      <w:r>
        <w:rPr>
          <w:rFonts w:ascii="Times New Roman"/>
          <w:b w:val="false"/>
          <w:i w:val="false"/>
          <w:color w:val="000000"/>
          <w:sz w:val="28"/>
        </w:rPr>
        <w:t>
      2) максимально допустимое время ожидания в очереди при сдаче и получении документов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не более 30 минут.</w:t>
      </w:r>
      <w:r>
        <w:br/>
      </w:r>
      <w:r>
        <w:rPr>
          <w:rFonts w:ascii="Times New Roman"/>
          <w:b w:val="false"/>
          <w:i w:val="false"/>
          <w:color w:val="000000"/>
          <w:sz w:val="28"/>
        </w:rPr>
        <w:t>
</w:t>
      </w:r>
      <w:r>
        <w:rPr>
          <w:rFonts w:ascii="Times New Roman"/>
          <w:b w:val="false"/>
          <w:i w:val="false"/>
          <w:color w:val="000000"/>
          <w:sz w:val="28"/>
        </w:rPr>
        <w:t>
      9. При не представлении полного перечня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w:t>
      </w:r>
      <w:r>
        <w:br/>
      </w:r>
      <w:r>
        <w:rPr>
          <w:rFonts w:ascii="Times New Roman"/>
          <w:b w:val="false"/>
          <w:i w:val="false"/>
          <w:color w:val="000000"/>
          <w:sz w:val="28"/>
        </w:rPr>
        <w:t>
      В предоставлении государственной услуги отказывается в случае проведения сезонных сельскохозяйственных работ.</w:t>
      </w:r>
      <w:r>
        <w:br/>
      </w:r>
      <w:r>
        <w:rPr>
          <w:rFonts w:ascii="Times New Roman"/>
          <w:b w:val="false"/>
          <w:i w:val="false"/>
          <w:color w:val="000000"/>
          <w:sz w:val="28"/>
        </w:rPr>
        <w:t>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 то с даты истечения сроков его выдачи разрешение считается выданным.</w:t>
      </w:r>
      <w:r>
        <w:br/>
      </w:r>
      <w:r>
        <w:rPr>
          <w:rFonts w:ascii="Times New Roman"/>
          <w:b w:val="false"/>
          <w:i w:val="false"/>
          <w:color w:val="000000"/>
          <w:sz w:val="28"/>
        </w:rPr>
        <w:t>
</w:t>
      </w:r>
      <w:r>
        <w:rPr>
          <w:rFonts w:ascii="Times New Roman"/>
          <w:b w:val="false"/>
          <w:i w:val="false"/>
          <w:color w:val="000000"/>
          <w:sz w:val="28"/>
        </w:rPr>
        <w:t>
      10.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о выдаче разрешения в местный исполнительный орган;</w:t>
      </w:r>
      <w:r>
        <w:br/>
      </w:r>
      <w:r>
        <w:rPr>
          <w:rFonts w:ascii="Times New Roman"/>
          <w:b w:val="false"/>
          <w:i w:val="false"/>
          <w:color w:val="000000"/>
          <w:sz w:val="28"/>
        </w:rPr>
        <w:t>
      2) местный исполнительный орган осуществляет регистрацию и направляет заявление в уполномоченный орган;</w:t>
      </w:r>
      <w:r>
        <w:br/>
      </w:r>
      <w:r>
        <w:rPr>
          <w:rFonts w:ascii="Times New Roman"/>
          <w:b w:val="false"/>
          <w:i w:val="false"/>
          <w:color w:val="000000"/>
          <w:sz w:val="28"/>
        </w:rPr>
        <w:t>
      3) уполномоченный орган, указанный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осуществляет рассмотрение заявления, подготавливает проект разрешения либо письменный мотивированный ответ об отказе и направляет его в местный исполнительный орган;</w:t>
      </w:r>
      <w:r>
        <w:br/>
      </w:r>
      <w:r>
        <w:rPr>
          <w:rFonts w:ascii="Times New Roman"/>
          <w:b w:val="false"/>
          <w:i w:val="false"/>
          <w:color w:val="000000"/>
          <w:sz w:val="28"/>
        </w:rPr>
        <w:t>
      4) местный исполнительный орган направляет разрешения либо письменный мотивированный ответ об отказе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составляет один сотрудник.</w:t>
      </w:r>
    </w:p>
    <w:bookmarkEnd w:id="60"/>
    <w:bookmarkStart w:name="z116" w:id="61"/>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61"/>
    <w:bookmarkStart w:name="z117" w:id="62"/>
    <w:p>
      <w:pPr>
        <w:spacing w:after="0"/>
        <w:ind w:left="0"/>
        <w:jc w:val="both"/>
      </w:pPr>
      <w:r>
        <w:rPr>
          <w:rFonts w:ascii="Times New Roman"/>
          <w:b w:val="false"/>
          <w:i w:val="false"/>
          <w:color w:val="000000"/>
          <w:sz w:val="28"/>
        </w:rPr>
        <w:t>
      12. Прием документов осуществляется в местном исполнительном органе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Сотрудником канцелярии местного исполнительного органа получателю государственной услуги выдается расписка о приеме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должности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13. Бланки заявлений выдаются сотрудниками канцелярии местного исполнительного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необходимо представление следующих документов:</w:t>
      </w:r>
      <w:r>
        <w:br/>
      </w:r>
      <w:r>
        <w:rPr>
          <w:rFonts w:ascii="Times New Roman"/>
          <w:b w:val="false"/>
          <w:i w:val="false"/>
          <w:color w:val="000000"/>
          <w:sz w:val="28"/>
        </w:rPr>
        <w:t>
      1) заявления от физического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или письма-ходатайства от юридического лица о выдаче разрешения на использование земельного участка для изыскательских работ с указанием сроков, местоположения и площади земельного участка;</w:t>
      </w:r>
      <w:r>
        <w:br/>
      </w:r>
      <w:r>
        <w:rPr>
          <w:rFonts w:ascii="Times New Roman"/>
          <w:b w:val="false"/>
          <w:i w:val="false"/>
          <w:color w:val="000000"/>
          <w:sz w:val="28"/>
        </w:rPr>
        <w:t>
      2) копии свидетельства о государственной регистрации получателя государственных услуг в качестве юридического лица – для юридического лица;</w:t>
      </w:r>
      <w:r>
        <w:br/>
      </w:r>
      <w:r>
        <w:rPr>
          <w:rFonts w:ascii="Times New Roman"/>
          <w:b w:val="false"/>
          <w:i w:val="false"/>
          <w:color w:val="000000"/>
          <w:sz w:val="28"/>
        </w:rPr>
        <w:t>
      3) копии документа удостоверяющего личность – для физического лица;</w:t>
      </w:r>
      <w:r>
        <w:br/>
      </w:r>
      <w:r>
        <w:rPr>
          <w:rFonts w:ascii="Times New Roman"/>
          <w:b w:val="false"/>
          <w:i w:val="false"/>
          <w:color w:val="000000"/>
          <w:sz w:val="28"/>
        </w:rPr>
        <w:t>
      4) копии свидетельства о государственной регистрации получателя государственных услуг в качестве индивидуального предпринимателя – для индивидуального предпринимателя;</w:t>
      </w:r>
      <w:r>
        <w:br/>
      </w:r>
      <w:r>
        <w:rPr>
          <w:rFonts w:ascii="Times New Roman"/>
          <w:b w:val="false"/>
          <w:i w:val="false"/>
          <w:color w:val="000000"/>
          <w:sz w:val="28"/>
        </w:rPr>
        <w:t>
      5) копии задания на выполнение изыскательских работ;</w:t>
      </w:r>
      <w:r>
        <w:br/>
      </w:r>
      <w:r>
        <w:rPr>
          <w:rFonts w:ascii="Times New Roman"/>
          <w:b w:val="false"/>
          <w:i w:val="false"/>
          <w:color w:val="000000"/>
          <w:sz w:val="28"/>
        </w:rPr>
        <w:t>
      6) плана (схемы) района проведения изыскательских работ;</w:t>
      </w:r>
      <w:r>
        <w:br/>
      </w:r>
      <w:r>
        <w:rPr>
          <w:rFonts w:ascii="Times New Roman"/>
          <w:b w:val="false"/>
          <w:i w:val="false"/>
          <w:color w:val="000000"/>
          <w:sz w:val="28"/>
        </w:rPr>
        <w:t>
      7) графика выполнения изыскательских работ, утвержденного получателем государственной услуги;</w:t>
      </w:r>
      <w:r>
        <w:br/>
      </w:r>
      <w:r>
        <w:rPr>
          <w:rFonts w:ascii="Times New Roman"/>
          <w:b w:val="false"/>
          <w:i w:val="false"/>
          <w:color w:val="000000"/>
          <w:sz w:val="28"/>
        </w:rPr>
        <w:t>
      8) гарантийного письма – обязательства исполнителей изыскательских работ по восстановлению почвенного покрова, в случае нарушения почвенного покрова, а также возмещению убытков (при необходимости) и приведению земель в состояние пригодное для их использования по целевому назначению.</w:t>
      </w:r>
      <w:r>
        <w:br/>
      </w:r>
      <w:r>
        <w:rPr>
          <w:rFonts w:ascii="Times New Roman"/>
          <w:b w:val="false"/>
          <w:i w:val="false"/>
          <w:color w:val="000000"/>
          <w:sz w:val="28"/>
        </w:rPr>
        <w:t>
      Для проверки копии документов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15. Разрешение выдается лично получателю государственной услуги либо по доверенности уполномоченному лицу.</w:t>
      </w:r>
      <w:r>
        <w:br/>
      </w:r>
      <w:r>
        <w:rPr>
          <w:rFonts w:ascii="Times New Roman"/>
          <w:b w:val="false"/>
          <w:i w:val="false"/>
          <w:color w:val="000000"/>
          <w:sz w:val="28"/>
        </w:rPr>
        <w:t>
</w:t>
      </w: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канцелярия местного исполнительного органа;</w:t>
      </w:r>
      <w:r>
        <w:br/>
      </w:r>
      <w:r>
        <w:rPr>
          <w:rFonts w:ascii="Times New Roman"/>
          <w:b w:val="false"/>
          <w:i w:val="false"/>
          <w:color w:val="000000"/>
          <w:sz w:val="28"/>
        </w:rPr>
        <w:t>
      2) руководство местного исполнительного органа;</w:t>
      </w:r>
      <w:r>
        <w:br/>
      </w:r>
      <w:r>
        <w:rPr>
          <w:rFonts w:ascii="Times New Roman"/>
          <w:b w:val="false"/>
          <w:i w:val="false"/>
          <w:color w:val="000000"/>
          <w:sz w:val="28"/>
        </w:rPr>
        <w:t>
      3) канцелярия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62"/>
    <w:bookmarkStart w:name="z123" w:id="63"/>
    <w:p>
      <w:pPr>
        <w:spacing w:after="0"/>
        <w:ind w:left="0"/>
        <w:jc w:val="left"/>
      </w:pPr>
      <w:r>
        <w:rPr>
          <w:rFonts w:ascii="Times New Roman"/>
          <w:b/>
          <w:i w:val="false"/>
          <w:color w:val="000000"/>
        </w:rPr>
        <w:t xml:space="preserve"> 
4. Описание порядка взаимодействия с центром</w:t>
      </w:r>
      <w:r>
        <w:br/>
      </w:r>
      <w:r>
        <w:rPr>
          <w:rFonts w:ascii="Times New Roman"/>
          <w:b/>
          <w:i w:val="false"/>
          <w:color w:val="000000"/>
        </w:rPr>
        <w:t>
обслуживания населения и (или) иными услугодателями,</w:t>
      </w:r>
      <w:r>
        <w:br/>
      </w:r>
      <w:r>
        <w:rPr>
          <w:rFonts w:ascii="Times New Roman"/>
          <w:b/>
          <w:i w:val="false"/>
          <w:color w:val="000000"/>
        </w:rPr>
        <w:t>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bookmarkEnd w:id="63"/>
    <w:bookmarkStart w:name="z124" w:id="64"/>
    <w:p>
      <w:pPr>
        <w:spacing w:after="0"/>
        <w:ind w:left="0"/>
        <w:jc w:val="both"/>
      </w:pPr>
      <w:r>
        <w:rPr>
          <w:rFonts w:ascii="Times New Roman"/>
          <w:b w:val="false"/>
          <w:i w:val="false"/>
          <w:color w:val="000000"/>
          <w:sz w:val="28"/>
        </w:rPr>
        <w:t>
      18.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ноября 2012 года N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данная государственная услуга через центр обслуживания населения не оказывается.</w:t>
      </w:r>
    </w:p>
    <w:bookmarkEnd w:id="64"/>
    <w:bookmarkStart w:name="z125" w:id="6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земельного участка для</w:t>
      </w:r>
      <w:r>
        <w:br/>
      </w:r>
      <w:r>
        <w:rPr>
          <w:rFonts w:ascii="Times New Roman"/>
          <w:b w:val="false"/>
          <w:i w:val="false"/>
          <w:color w:val="000000"/>
          <w:sz w:val="28"/>
        </w:rPr>
        <w:t>
изыскательских работ"</w:t>
      </w:r>
    </w:p>
    <w:bookmarkEnd w:id="65"/>
    <w:bookmarkStart w:name="z126" w:id="66"/>
    <w:p>
      <w:pPr>
        <w:spacing w:after="0"/>
        <w:ind w:left="0"/>
        <w:jc w:val="left"/>
      </w:pPr>
      <w:r>
        <w:rPr>
          <w:rFonts w:ascii="Times New Roman"/>
          <w:b/>
          <w:i w:val="false"/>
          <w:color w:val="000000"/>
        </w:rPr>
        <w:t xml:space="preserve"> 
Адрес и график работы местного исполнительного органа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601"/>
        <w:gridCol w:w="2666"/>
        <w:gridCol w:w="2641"/>
        <w:gridCol w:w="3331"/>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местного исполнительного органа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Карагандинской области"</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Алиханова,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8-7212-42-11-54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kanc_oblakimat@krg.gov.kz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Караганды"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8-7212-42-14-09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Балхаш"</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Ш. Уалиханова,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8-710-36-4-99-95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Каражал"</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8-710-32-2-64-74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Приозерск"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8-710-39-54-0-48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prio_org@krg.gov.kz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Сарань"</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67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sar_apparat@krg.gov.kz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Сатпаев"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satpaevakim@mail.ru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Темиртау"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Akimat.temirtau@krg.gov.kz</w:t>
            </w:r>
          </w:p>
        </w:tc>
      </w:tr>
      <w:tr>
        <w:trPr>
          <w:trHeight w:val="102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Шахтинска"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Абайского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проспект Победы,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8-721-31-4-65-23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abay_control@mail.ru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Актогайского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Бухар-Жырауского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Абылайхана, 39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8-72-154-2-11-18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b-jiraulakimat@mail.ru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Жанааркинского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43-40-66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zanaarka_akimat@mail.ru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Каркаралинского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дом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8-721-46-31-0-00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karkar_org@krg.gov.kz</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Нуринского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 Мынбаева, 44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akimat_nura@mail.ru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Осакаровского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osak_kense@mail.ru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Улытауского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8-710-35-21-3-39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ulytauakim@krg.gov.kz</w:t>
            </w:r>
          </w:p>
          <w:p>
            <w:pPr>
              <w:spacing w:after="20"/>
              <w:ind w:left="20"/>
              <w:jc w:val="both"/>
            </w:pPr>
            <w:r>
              <w:rPr>
                <w:rFonts w:ascii="Times New Roman"/>
                <w:b w:val="false"/>
                <w:i w:val="false"/>
                <w:color w:val="000000"/>
                <w:sz w:val="20"/>
              </w:rPr>
              <w:t>ulutau_akimat@mail.ru</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Шетского района"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понедельника по пятницу включительно с 9.00 до 18.00 часов, перерыв на обед с 13.00 до 14.00 часов, выходные дни: суббота, воскресенье и праздничные дни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bl>
    <w:bookmarkStart w:name="z127" w:id="6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земельного участка для</w:t>
      </w:r>
      <w:r>
        <w:br/>
      </w:r>
      <w:r>
        <w:rPr>
          <w:rFonts w:ascii="Times New Roman"/>
          <w:b w:val="false"/>
          <w:i w:val="false"/>
          <w:color w:val="000000"/>
          <w:sz w:val="28"/>
        </w:rPr>
        <w:t>
изыскательских работ"</w:t>
      </w:r>
    </w:p>
    <w:bookmarkEnd w:id="67"/>
    <w:p>
      <w:pPr>
        <w:spacing w:after="0"/>
        <w:ind w:left="0"/>
        <w:jc w:val="both"/>
      </w:pPr>
      <w:r>
        <w:rPr>
          <w:rFonts w:ascii="Times New Roman"/>
          <w:b w:val="false"/>
          <w:i w:val="false"/>
          <w:color w:val="000000"/>
          <w:sz w:val="28"/>
        </w:rPr>
        <w:t>Акиму ____________________________________</w:t>
      </w:r>
      <w:r>
        <w:br/>
      </w:r>
      <w:r>
        <w:rPr>
          <w:rFonts w:ascii="Times New Roman"/>
          <w:b w:val="false"/>
          <w:i w:val="false"/>
          <w:color w:val="000000"/>
          <w:sz w:val="28"/>
        </w:rPr>
        <w:t>
(наименование местного исполнительного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__________________________________________</w:t>
      </w:r>
      <w:r>
        <w:br/>
      </w:r>
      <w:r>
        <w:rPr>
          <w:rFonts w:ascii="Times New Roman"/>
          <w:b w:val="false"/>
          <w:i w:val="false"/>
          <w:color w:val="000000"/>
          <w:sz w:val="28"/>
        </w:rPr>
        <w:t>
либо полное наименование юридического лица)</w:t>
      </w:r>
      <w:r>
        <w:br/>
      </w:r>
      <w:r>
        <w:rPr>
          <w:rFonts w:ascii="Times New Roman"/>
          <w:b w:val="false"/>
          <w:i w:val="false"/>
          <w:color w:val="000000"/>
          <w:sz w:val="28"/>
        </w:rPr>
        <w:t>
__________________________________________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__________________________________________</w:t>
      </w:r>
      <w:r>
        <w:br/>
      </w:r>
      <w:r>
        <w:rPr>
          <w:rFonts w:ascii="Times New Roman"/>
          <w:b w:val="false"/>
          <w:i w:val="false"/>
          <w:color w:val="000000"/>
          <w:sz w:val="28"/>
        </w:rPr>
        <w:t>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разрешения на использование земельного участка</w:t>
      </w:r>
      <w:r>
        <w:br/>
      </w:r>
      <w:r>
        <w:rPr>
          <w:rFonts w:ascii="Times New Roman"/>
          <w:b/>
          <w:i w:val="false"/>
          <w:color w:val="000000"/>
        </w:rPr>
        <w:t>
для изыскательских работ</w:t>
      </w:r>
    </w:p>
    <w:p>
      <w:pPr>
        <w:spacing w:after="0"/>
        <w:ind w:left="0"/>
        <w:jc w:val="both"/>
      </w:pPr>
      <w:r>
        <w:rPr>
          <w:rFonts w:ascii="Times New Roman"/>
          <w:b w:val="false"/>
          <w:i w:val="false"/>
          <w:color w:val="000000"/>
          <w:sz w:val="28"/>
        </w:rPr>
        <w:t>      Прошу выдать разрешение на использование земельного участка для</w:t>
      </w:r>
      <w:r>
        <w:br/>
      </w:r>
      <w:r>
        <w:rPr>
          <w:rFonts w:ascii="Times New Roman"/>
          <w:b w:val="false"/>
          <w:i w:val="false"/>
          <w:color w:val="000000"/>
          <w:sz w:val="28"/>
        </w:rPr>
        <w:t>
проведения ________________________________________________ работ,</w:t>
      </w:r>
      <w:r>
        <w:br/>
      </w:r>
      <w:r>
        <w:rPr>
          <w:rFonts w:ascii="Times New Roman"/>
          <w:b w:val="false"/>
          <w:i w:val="false"/>
          <w:color w:val="000000"/>
          <w:sz w:val="28"/>
        </w:rPr>
        <w:t>
расположенного по (указать вид изыскательских работ)</w:t>
      </w:r>
      <w:r>
        <w:br/>
      </w:r>
      <w:r>
        <w:rPr>
          <w:rFonts w:ascii="Times New Roman"/>
          <w:b w:val="false"/>
          <w:i w:val="false"/>
          <w:color w:val="000000"/>
          <w:sz w:val="28"/>
        </w:rPr>
        <w:t>
________________________________________________ площадью __________</w:t>
      </w:r>
      <w:r>
        <w:br/>
      </w:r>
      <w:r>
        <w:rPr>
          <w:rFonts w:ascii="Times New Roman"/>
          <w:b w:val="false"/>
          <w:i w:val="false"/>
          <w:color w:val="000000"/>
          <w:sz w:val="28"/>
        </w:rPr>
        <w:t>
на срок (адрес (местонахождения) земельного участка)________________.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Заявитель ___________________________________________________________</w:t>
      </w:r>
      <w:r>
        <w:br/>
      </w:r>
      <w:r>
        <w:rPr>
          <w:rFonts w:ascii="Times New Roman"/>
          <w:b w:val="false"/>
          <w:i w:val="false"/>
          <w:color w:val="000000"/>
          <w:sz w:val="28"/>
        </w:rPr>
        <w:t>
                 (фамилия, имя, отчество физического или наименование</w:t>
      </w:r>
      <w:r>
        <w:br/>
      </w:r>
      <w:r>
        <w:rPr>
          <w:rFonts w:ascii="Times New Roman"/>
          <w:b w:val="false"/>
          <w:i w:val="false"/>
          <w:color w:val="000000"/>
          <w:sz w:val="28"/>
        </w:rPr>
        <w:t>
          юридического лица либо уполномоченного лица, подпись)______</w:t>
      </w:r>
    </w:p>
    <w:bookmarkStart w:name="z128" w:id="6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земельного участка для</w:t>
      </w:r>
      <w:r>
        <w:br/>
      </w:r>
      <w:r>
        <w:rPr>
          <w:rFonts w:ascii="Times New Roman"/>
          <w:b w:val="false"/>
          <w:i w:val="false"/>
          <w:color w:val="000000"/>
          <w:sz w:val="28"/>
        </w:rPr>
        <w:t>
изыскательских работ"</w:t>
      </w:r>
    </w:p>
    <w:bookmarkEnd w:id="68"/>
    <w:bookmarkStart w:name="z129" w:id="69"/>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w:t>
      </w:r>
    </w:p>
    <w:bookmarkEnd w:id="69"/>
    <w:bookmarkStart w:name="z130" w:id="70"/>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СФЕ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3224"/>
        <w:gridCol w:w="3224"/>
        <w:gridCol w:w="3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местного исполнительного органа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уполномоченного органа</w:t>
            </w:r>
          </w:p>
        </w:tc>
      </w:tr>
      <w:tr>
        <w:trPr>
          <w:trHeight w:val="58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выдача расписки</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 уполномоченного органа для исполнения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направление документов руководству для наложения резолюции</w:t>
            </w:r>
          </w:p>
        </w:tc>
      </w:tr>
      <w:tr>
        <w:trPr>
          <w:trHeight w:val="58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начальнику уполномоченного органа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r>
      <w:tr>
        <w:trPr>
          <w:trHeight w:val="58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6899"/>
      </w:tblGrid>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корреспонденцией,определение ответственного исполнителя для исполнения</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ответственному исполнителю</w:t>
            </w:r>
          </w:p>
        </w:tc>
      </w:tr>
      <w:tr>
        <w:trPr>
          <w:trHeight w:val="3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3560"/>
        <w:gridCol w:w="6757"/>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уполномоченного органа</w:t>
            </w:r>
          </w:p>
        </w:tc>
      </w:tr>
      <w:tr>
        <w:trPr>
          <w:trHeight w:val="585"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разрешения либо письменного мотивированного ответа об отказе</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проекта разрешения либо письменного мотивированного ответа об отказе</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материалами руководству</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проекта разрешения либо письменного мотивированного ответа об отказе на подпись руководству местного исполнительного органа</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5"/>
        <w:gridCol w:w="3901"/>
        <w:gridCol w:w="4544"/>
      </w:tblGrid>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местного исполнительного органа</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подписи</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разрешения либо письменного мотивированного ответа об отказе</w:t>
            </w:r>
          </w:p>
        </w:tc>
      </w:tr>
      <w:tr>
        <w:trPr>
          <w:trHeight w:val="30" w:hRule="atLeast"/>
        </w:trPr>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7368"/>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местного исполнительного органа</w:t>
            </w:r>
          </w:p>
        </w:tc>
      </w:tr>
      <w:tr>
        <w:trPr>
          <w:trHeight w:val="46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либо письменного мотивированного ответа об отказе получателю государственной услуги</w:t>
            </w:r>
          </w:p>
        </w:tc>
      </w:tr>
      <w:tr>
        <w:trPr>
          <w:trHeight w:val="42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получателя государственной услуги в журнале представления государственной услуги</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131" w:id="71"/>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717"/>
        <w:gridCol w:w="2779"/>
        <w:gridCol w:w="2924"/>
        <w:gridCol w:w="2822"/>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w:t>
            </w:r>
            <w:r>
              <w:rPr>
                <w:rFonts w:ascii="Times New Roman"/>
                <w:b w:val="false"/>
                <w:i w:val="false"/>
                <w:color w:val="000000"/>
                <w:sz w:val="20"/>
              </w:rPr>
              <w:t>Канцелярия местного исполнительного органа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w:t>
            </w:r>
            <w:r>
              <w:rPr>
                <w:rFonts w:ascii="Times New Roman"/>
                <w:b w:val="false"/>
                <w:i w:val="false"/>
                <w:color w:val="000000"/>
                <w:sz w:val="20"/>
              </w:rPr>
              <w:t>Руководство местного исполнительного органа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w:t>
            </w:r>
            <w:r>
              <w:rPr>
                <w:rFonts w:ascii="Times New Roman"/>
                <w:b w:val="false"/>
                <w:i w:val="false"/>
                <w:color w:val="000000"/>
                <w:sz w:val="20"/>
              </w:rPr>
              <w:t>Канцелярия уполномоченного органа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w:t>
            </w:r>
            <w:r>
              <w:rPr>
                <w:rFonts w:ascii="Times New Roman"/>
                <w:b w:val="false"/>
                <w:i w:val="false"/>
                <w:color w:val="000000"/>
                <w:sz w:val="20"/>
              </w:rPr>
              <w:t>Руководство уполномоченного органа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w:t>
            </w:r>
            <w:r>
              <w:rPr>
                <w:rFonts w:ascii="Times New Roman"/>
                <w:b w:val="false"/>
                <w:i w:val="false"/>
                <w:color w:val="000000"/>
                <w:sz w:val="20"/>
              </w:rPr>
              <w:t>Ответственный исполнитель</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регистрация,выдача расписки, направление документов руководству для наложения резолюции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Ознакомление с корреспонденцией, определение уполномоченного органа для исполнения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документов регистрация, направление документов руководству для наложения резолюции</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Определение ответственного исполнителя для исполнения, наложение резолюции</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Осуществление проверки полноты документов,подготовка разрешения либо письменного мотивированного ответа об отказе, передача документов с материалами руководству</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документов, направление документов руководству для подписи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Направление документов в местный исполнительный орган</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Визирование проекта разрешения либо письменного мотивированного ответа об отказе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Ознакомление с корреспонденцией, подписание разрешения либо мотивированного ответа об отказе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r>
              <w:br/>
            </w:r>
            <w:r>
              <w:rPr>
                <w:rFonts w:ascii="Times New Roman"/>
                <w:b w:val="false"/>
                <w:i w:val="false"/>
                <w:color w:val="000000"/>
                <w:sz w:val="20"/>
              </w:rPr>
              <w:t>
</w:t>
            </w:r>
            <w:r>
              <w:rPr>
                <w:rFonts w:ascii="Times New Roman"/>
                <w:b w:val="false"/>
                <w:i w:val="false"/>
                <w:color w:val="000000"/>
                <w:sz w:val="20"/>
              </w:rPr>
              <w:t xml:space="preserve">Выдача разрешения либо мотивированного ответа об отказе получателю государственной услуги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7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разрешения на использование</w:t>
      </w:r>
      <w:r>
        <w:br/>
      </w:r>
      <w:r>
        <w:rPr>
          <w:rFonts w:ascii="Times New Roman"/>
          <w:b w:val="false"/>
          <w:i w:val="false"/>
          <w:color w:val="000000"/>
          <w:sz w:val="28"/>
        </w:rPr>
        <w:t>
земельного участка для</w:t>
      </w:r>
      <w:r>
        <w:br/>
      </w:r>
      <w:r>
        <w:rPr>
          <w:rFonts w:ascii="Times New Roman"/>
          <w:b w:val="false"/>
          <w:i w:val="false"/>
          <w:color w:val="000000"/>
          <w:sz w:val="28"/>
        </w:rPr>
        <w:t>
изыскательских работ"</w:t>
      </w:r>
    </w:p>
    <w:bookmarkEnd w:id="72"/>
    <w:bookmarkStart w:name="z133" w:id="73"/>
    <w:p>
      <w:pPr>
        <w:spacing w:after="0"/>
        <w:ind w:left="0"/>
        <w:jc w:val="left"/>
      </w:pPr>
      <w:r>
        <w:rPr>
          <w:rFonts w:ascii="Times New Roman"/>
          <w:b/>
          <w:i w:val="false"/>
          <w:color w:val="000000"/>
        </w:rPr>
        <w:t xml:space="preserve"> 
Уполномоченный орган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2671"/>
        <w:gridCol w:w="2131"/>
        <w:gridCol w:w="2120"/>
        <w:gridCol w:w="3772"/>
      </w:tblGrid>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Карагандинской области"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 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8-7212-56-61-89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Караганды"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8-7212-78-55-34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bota_kuku@mail.ru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Балхаш"</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8-710-36-4-10-59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blh_ozo@mail.ru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Жезказган"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Алашахан,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8-710-2-73-30-12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sutbayalice@mail.ru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Каражал"</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8-710-32-2-63-99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arh_karazal@mail.ru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Приозерск"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9/2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8-710-39-5-32-48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prio_zo@krg.gov.kz</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Сатпаев"</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8-710-63-3-84-69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dosbol.kz@mail.ru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Сарань"</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8-721-37-4-44-03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info@ozosaran.kz</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Темиртау"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6 микрорайон, дом 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8-721-3-93-11-10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zemkom-temirtau@mail.ru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Шахтинск"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Абая, 50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8-721-56-5-57-55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iks.2@mail.ru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Энгельса, 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8-721-31-4-16-43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zemelnoe@mail.ru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Актогайского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Zem.kom.aktogai@mail.ru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Бухар-Жырауского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50 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8-721-54-2-18-32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bukarfarkad@topmail.</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Жанааркинского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Тәуелсіздік,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8-710-30-2-89-40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zher_zhanaarka@mail.ru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Каркаралинского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8-721-46-3-14-04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diko_111@mail.ru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Нуринского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Сейфуллина, 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8-721-44-2-10-94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Zem.nura@mail.ru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Осакаровского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8-721-49-4-20-84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dika_30@mail.ru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Улытауского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zem_kom@mail.ru</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Шетского района"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 жырау, 26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8-710-31-2-12-70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Altynai_erzhanova-2011@mail.ru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