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aa8b" w14:textId="9bda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Т.Рыскулова от 29 марта 2013 года № 10-6 "Об утверждении Правил оказания жилищной помощи малообеспеченным семьям (гражданам) по Т.Рыскуловскому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10 октября 2013 года № 10-8. Зарегистрировано Департаментом юстиции Жамбылской области от 24 октября 2013 года № 2030. Утратило силу решением маслихата района Т.Рыскулова Жамбылской области от 7 сентября 2020 года № 59-5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Т.Рыскулова Жамбылской области от 07.09.2020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Т.Рыскуловский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Т.Рыскуловского районного маслихата "Об утверждении Правил оказания жилищной помощи малообеспеченным семьям (гражданам) по Т.Рыскуловскому району"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2013 года (зарегистрировано в Реестре государственной регистрации нормативных правовых актов № 1911, опубликовано в районной газете "Құлан таңы" № 32-33 от 16 апреля 2013 года) следующие изменения и дополнения: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языке заголовок, текст решения слова "табысы аз отбасылары" заменить словами "аз қамтылған отбасылары";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заголовке, тексте решения слова "малообеспеченным семьям" на русском языке оставить без изменения.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"Жилищная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Т.Рыскуловском районе".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Жантакбаев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