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efde" w14:textId="83ae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25 февраля 2013 года № 150. Зарегистрировано Департаментом юстиции Жамбылской области 26 марта 2013 года № 1903. Утратило силу - постановлением акимата города Тараз Жамбылской области от 11 декабря 2013 года № 1124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постановлением акимата города Тараз Жамбылской области от 11.12.2013 года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Исходя из ситуации на рынке труда и бюджетных средств, установить дополнительный перечень следующих лиц, относящихся к целевым группам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школ и технических,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 лица, не состоящие в браке, и не имеющие на содержании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незанятая молодежь в возрасте от 21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участники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>, прошедшие молодежную практику, профессиональную подготовку и курсы переподготовки.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Орынбеков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