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3aa0" w14:textId="f033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2013-2014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29 апреля 2013 года № 107. Зарегистрировано Департаментом юстиции Жамбылской области 29 мая 2013 года № 1943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подпунктом 8)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образовании» от 27 июля 2007 года и постановлением Правительства Республики Казахстан от 31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Программы занятости 2020»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приложению государственный образовательный заказ на подготовку специалистов с техническим и профессиональным, послесредним образованием на 2013-2014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«Управление образования акимата Жамбылской области» разместить в установленном порядке государственный образовательный заказ в организациях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в пределах утвержденного образовательного заказа действует квота, установленная постановлением Правительства Республики Казахстан от 28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размеров квоты приема при поступлении на учебу в организации образования, реализующие профессиональные образовательные учебные программы технического и профессионального, послесреднего и высшего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Садибекова Гани Калыбаевича.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Бозумбаев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№ 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техническим и профессиональным, послесредним</w:t>
      </w:r>
      <w:r>
        <w:br/>
      </w:r>
      <w:r>
        <w:rPr>
          <w:rFonts w:ascii="Times New Roman"/>
          <w:b/>
          <w:i w:val="false"/>
          <w:color w:val="000000"/>
        </w:rPr>
        <w:t>
образованием на 2013-2014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Жамбылского областного акимата от 28.11.2013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413"/>
        <w:gridCol w:w="2253"/>
        <w:gridCol w:w="1017"/>
        <w:gridCol w:w="854"/>
        <w:gridCol w:w="971"/>
        <w:gridCol w:w="901"/>
        <w:gridCol w:w="761"/>
        <w:gridCol w:w="854"/>
        <w:gridCol w:w="1017"/>
        <w:gridCol w:w="1111"/>
        <w:gridCol w:w="831"/>
        <w:gridCol w:w="1043"/>
      </w:tblGrid>
      <w:tr>
        <w:trPr>
          <w:trHeight w:val="46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специальности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1 специалиста очная форма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1 специалиста заочная форма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1 специалиста очная форма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при уголовно-исполнительной системы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1 специалиста заочная форма обучения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обучение на государственном языке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Государственный образовательный заказ, администратором бюджетных программ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коммунальное государственное учреждение «Управление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области»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«Жамбылский гуманитарный 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Абая»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образование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«Жамбылский политехнический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и производство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промышленности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обслуживание, ремонт и эксплуатация автомобильного транспорта 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связи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«Куланский сельско-хозяйственный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«Кордайский сельско-хозяйственный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«Жамбылский казахско-турецкий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учетно-экономический колледж»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(по отраслям)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применению)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«Жанатасский многоотраслевой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Маркшейдерское дело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образование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«Каратауский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гуманитарно-технический колледж»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образование 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«Колледж модельного искусства и бизнеса «Аспара»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«Таразский гуманитарно-технический колледж»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«Таразcкий колледж техники и бизнеса»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приборы и устройства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связи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«Современный гуманитарно-технический колледж»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Металлообработка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«Каратауский колледж технологии и бизнеса» 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«Колледж № 1»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«Каратауский колледж № 2»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«Байзакский колледж № 3»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«Жанатасский колледж № 5»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разработка месторождений полезных ископаемых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«Аулиеатинский колледж № 6»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«Беткайнарский колледж № 7»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дело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облуживание, ремонт и эксплуатация автомобильного транспорта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«Мойынкумский колледж № 8»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дело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«Меркенский колледж № 9»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дело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«Шуский колледж № 10»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дело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облуживание, ремонт и эксплуатация автомобильного транспорта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«Сарысуский колледж № 11»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дело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«Колледж № 12 «Тараз»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облуживание, ремонт и эксплуатация автомобильного транспорта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«Таразский 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№ 13»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движением на железнодорожном транспорте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«Таласский колледж № 14»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облуживание, ремонт и эксплуатация автомобильного транспорта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дело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«Колледж № 15 при исправительном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организаций легкой промышленности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«Жуалынский колледж № 16»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облуживание, ремонт и эксплуатация автомобильного транспорта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«Жамбылский колледж № 17»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облуживание, ремонт и эксплуатация автомобильного транспорта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«Акыртобинский колледж № 18»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Государственный образовательный заказ, администратором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которой является коммунальное государственное учреждение «Управление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области»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"Жамбылский медицинский колледж»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