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509d" w14:textId="c1a5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Талгарского района Алматинской области от 23 декабря 2013 года N 12-967. Зарегистрировано Департаментом юстиции Алматинской области 24 января 2014 года N 2562</w:t>
      </w:r>
    </w:p>
    <w:p>
      <w:pPr>
        <w:spacing w:after="0"/>
        <w:ind w:left="0"/>
        <w:jc w:val="both"/>
      </w:pPr>
      <w:bookmarkStart w:name="z1" w:id="0"/>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01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N 49-р "О мерах по реализации Закона Республики Казахстан от 01 марта 2011 года "О государственном имуществе" акимат Талгарского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Джумагулову Талгату Джапашовичу.</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Р. Садыкова</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ветеринарии</w:t>
      </w:r>
      <w:r>
        <w:br/>
      </w:r>
      <w:r>
        <w:rPr>
          <w:rFonts w:ascii="Times New Roman"/>
          <w:b w:val="false"/>
          <w:i w:val="false"/>
          <w:color w:val="000000"/>
          <w:sz w:val="28"/>
        </w:rPr>
        <w:t>
</w:t>
      </w:r>
      <w:r>
        <w:rPr>
          <w:rFonts w:ascii="Times New Roman"/>
          <w:b w:val="false"/>
          <w:i/>
          <w:color w:val="000000"/>
          <w:sz w:val="28"/>
        </w:rPr>
        <w:t>      Талгарского района"                        Арынбаев Марат Жаманкулович</w:t>
      </w:r>
      <w:r>
        <w:br/>
      </w:r>
      <w:r>
        <w:rPr>
          <w:rFonts w:ascii="Times New Roman"/>
          <w:b w:val="false"/>
          <w:i w:val="false"/>
          <w:color w:val="000000"/>
          <w:sz w:val="28"/>
        </w:rPr>
        <w:t>
      23 декабря 2013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"Талгарский районный</w:t>
      </w:r>
      <w:r>
        <w:br/>
      </w:r>
      <w:r>
        <w:rPr>
          <w:rFonts w:ascii="Times New Roman"/>
          <w:b w:val="false"/>
          <w:i w:val="false"/>
          <w:color w:val="000000"/>
          <w:sz w:val="28"/>
        </w:rPr>
        <w:t>
</w:t>
      </w:r>
      <w:r>
        <w:rPr>
          <w:rFonts w:ascii="Times New Roman"/>
          <w:b w:val="false"/>
          <w:i/>
          <w:color w:val="000000"/>
          <w:sz w:val="28"/>
        </w:rPr>
        <w:t>      финансовый отдел"                          Манамуратов Канат Манамуратович</w:t>
      </w:r>
      <w:r>
        <w:br/>
      </w:r>
      <w:r>
        <w:rPr>
          <w:rFonts w:ascii="Times New Roman"/>
          <w:b w:val="false"/>
          <w:i w:val="false"/>
          <w:color w:val="000000"/>
          <w:sz w:val="28"/>
        </w:rPr>
        <w:t>
      23 декабря 2013 года</w:t>
      </w:r>
    </w:p>
    <w:bookmarkStart w:name="z5"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акимата Талгарского района</w:t>
      </w:r>
      <w:r>
        <w:br/>
      </w:r>
      <w:r>
        <w:rPr>
          <w:rFonts w:ascii="Times New Roman"/>
          <w:b w:val="false"/>
          <w:i w:val="false"/>
          <w:color w:val="000000"/>
          <w:sz w:val="28"/>
        </w:rPr>
        <w:t>
от 23 декабря 2013 года</w:t>
      </w:r>
      <w:r>
        <w:br/>
      </w:r>
      <w:r>
        <w:rPr>
          <w:rFonts w:ascii="Times New Roman"/>
          <w:b w:val="false"/>
          <w:i w:val="false"/>
          <w:color w:val="000000"/>
          <w:sz w:val="28"/>
        </w:rPr>
        <w:t>
N 12-967</w:t>
      </w:r>
    </w:p>
    <w:bookmarkEnd w:id="1"/>
    <w:bookmarkStart w:name="z6" w:id="2"/>
    <w:p>
      <w:pPr>
        <w:spacing w:after="0"/>
        <w:ind w:left="0"/>
        <w:jc w:val="left"/>
      </w:pPr>
      <w:r>
        <w:rPr>
          <w:rFonts w:ascii="Times New Roman"/>
          <w:b/>
          <w:i w:val="false"/>
          <w:color w:val="000000"/>
        </w:rPr>
        <w:t xml:space="preserve"> 
Правила поступления и использования безнадзорных животных,</w:t>
      </w:r>
      <w:r>
        <w:br/>
      </w:r>
      <w:r>
        <w:rPr>
          <w:rFonts w:ascii="Times New Roman"/>
          <w:b/>
          <w:i w:val="false"/>
          <w:color w:val="000000"/>
        </w:rPr>
        <w:t>
поступивших в коммунальную собственность</w:t>
      </w:r>
    </w:p>
    <w:bookmarkEnd w:id="2"/>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районную коммунальную собственность и используются в соответствии с настоящими Правилами.</w:t>
      </w:r>
    </w:p>
    <w:bookmarkStart w:name="z8" w:id="4"/>
    <w:p>
      <w:pPr>
        <w:spacing w:after="0"/>
        <w:ind w:left="0"/>
        <w:jc w:val="left"/>
      </w:pPr>
      <w:r>
        <w:rPr>
          <w:rFonts w:ascii="Times New Roman"/>
          <w:b/>
          <w:i w:val="false"/>
          <w:color w:val="000000"/>
        </w:rPr>
        <w:t xml:space="preserve"> 
2. Порядок поступления животных в районную коммунальную</w:t>
      </w:r>
      <w:r>
        <w:br/>
      </w:r>
      <w:r>
        <w:rPr>
          <w:rFonts w:ascii="Times New Roman"/>
          <w:b/>
          <w:i w:val="false"/>
          <w:color w:val="000000"/>
        </w:rPr>
        <w:t>
собственность</w:t>
      </w:r>
    </w:p>
    <w:bookmarkEnd w:id="4"/>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поселка, сельского округа (далее - аким), ответственных сотрудников государственного учреждения "Отдел ветеринарии Талгарского района" и государственного учреждения "Талгарский районный финансовый отдел" (далее - отдел финансов). Акт приема - передачи утверждается руководителем отдела финансов.</w:t>
      </w:r>
      <w:r>
        <w:br/>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согласно приказу Министра финансов Республики Казахстан от 3 августа 2010 года N 393 "Об утверждении Правил ведения бухгалтерского учета в государственных учреждениях".</w:t>
      </w:r>
    </w:p>
    <w:bookmarkStart w:name="z9" w:id="5"/>
    <w:p>
      <w:pPr>
        <w:spacing w:after="0"/>
        <w:ind w:left="0"/>
        <w:jc w:val="left"/>
      </w:pPr>
      <w:r>
        <w:rPr>
          <w:rFonts w:ascii="Times New Roman"/>
          <w:b/>
          <w:i w:val="false"/>
          <w:color w:val="000000"/>
        </w:rPr>
        <w:t xml:space="preserve"> 
3. Оценка, учет и закрепление животных</w:t>
      </w:r>
    </w:p>
    <w:bookmarkEnd w:id="5"/>
    <w:p>
      <w:pPr>
        <w:spacing w:after="0"/>
        <w:ind w:left="0"/>
        <w:jc w:val="both"/>
      </w:pPr>
      <w:r>
        <w:rPr>
          <w:rFonts w:ascii="Times New Roman"/>
          <w:b w:val="false"/>
          <w:i w:val="false"/>
          <w:color w:val="000000"/>
          <w:sz w:val="28"/>
        </w:rPr>
        <w:t>      5.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r>
        <w:br/>
      </w:r>
      <w:r>
        <w:rPr>
          <w:rFonts w:ascii="Times New Roman"/>
          <w:b w:val="false"/>
          <w:i w:val="false"/>
          <w:color w:val="000000"/>
          <w:sz w:val="28"/>
        </w:rPr>
        <w:t>
      6.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Start w:name="z10" w:id="6"/>
    <w:p>
      <w:pPr>
        <w:spacing w:after="0"/>
        <w:ind w:left="0"/>
        <w:jc w:val="left"/>
      </w:pPr>
      <w:r>
        <w:rPr>
          <w:rFonts w:ascii="Times New Roman"/>
          <w:b/>
          <w:i w:val="false"/>
          <w:color w:val="000000"/>
        </w:rPr>
        <w:t xml:space="preserve"> 
4. Порядок использование животных поступивших в районную</w:t>
      </w:r>
      <w:r>
        <w:br/>
      </w:r>
      <w:r>
        <w:rPr>
          <w:rFonts w:ascii="Times New Roman"/>
          <w:b/>
          <w:i w:val="false"/>
          <w:color w:val="000000"/>
        </w:rPr>
        <w:t>
коммунальную собственность</w:t>
      </w:r>
    </w:p>
    <w:bookmarkEnd w:id="6"/>
    <w:p>
      <w:pPr>
        <w:spacing w:after="0"/>
        <w:ind w:left="0"/>
        <w:jc w:val="both"/>
      </w:pPr>
      <w:r>
        <w:rPr>
          <w:rFonts w:ascii="Times New Roman"/>
          <w:b w:val="false"/>
          <w:i w:val="false"/>
          <w:color w:val="000000"/>
          <w:sz w:val="28"/>
        </w:rPr>
        <w:t>      7.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r>
        <w:br/>
      </w:r>
      <w:r>
        <w:rPr>
          <w:rFonts w:ascii="Times New Roman"/>
          <w:b w:val="false"/>
          <w:i w:val="false"/>
          <w:color w:val="000000"/>
          <w:sz w:val="28"/>
        </w:rPr>
        <w:t>
      8. Способ дальнейшего использования животных, поступивших в районную коммунальную собственность, в каждом конкретном случае решает постоянная комиссия, созданная постановлением акимата района.</w:t>
      </w:r>
    </w:p>
    <w:bookmarkStart w:name="z11" w:id="7"/>
    <w:p>
      <w:pPr>
        <w:spacing w:after="0"/>
        <w:ind w:left="0"/>
        <w:jc w:val="left"/>
      </w:pPr>
      <w:r>
        <w:rPr>
          <w:rFonts w:ascii="Times New Roman"/>
          <w:b/>
          <w:i w:val="false"/>
          <w:color w:val="000000"/>
        </w:rPr>
        <w:t xml:space="preserve"> 
5. Порядок возврата животных прежнему собственнику</w:t>
      </w:r>
    </w:p>
    <w:bookmarkEnd w:id="7"/>
    <w:p>
      <w:pPr>
        <w:spacing w:after="0"/>
        <w:ind w:left="0"/>
        <w:jc w:val="both"/>
      </w:pPr>
      <w:r>
        <w:rPr>
          <w:rFonts w:ascii="Times New Roman"/>
          <w:b w:val="false"/>
          <w:i w:val="false"/>
          <w:color w:val="000000"/>
          <w:sz w:val="28"/>
        </w:rPr>
        <w:t>      9.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r>
        <w:br/>
      </w: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r>
        <w:br/>
      </w: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экономики и финансов.</w:t>
      </w:r>
    </w:p>
    <w:bookmarkStart w:name="z12" w:id="8"/>
    <w:p>
      <w:pPr>
        <w:spacing w:after="0"/>
        <w:ind w:left="0"/>
        <w:jc w:val="left"/>
      </w:pPr>
      <w:r>
        <w:rPr>
          <w:rFonts w:ascii="Times New Roman"/>
          <w:b/>
          <w:i w:val="false"/>
          <w:color w:val="000000"/>
        </w:rPr>
        <w:t xml:space="preserve"> 
6. Заключение</w:t>
      </w:r>
    </w:p>
    <w:bookmarkEnd w:id="8"/>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