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d764" w14:textId="634d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коэффицентов к базовым ставкам платы за земельные участки в населенных пунктах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12 апреля 2013 года N 5-15-105. Зарегистрировано Департаментом юстиции Алматинской области 13 мая 2013 года N 2351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границы оценочных зон и поправочных коэффициентов к базовым ставкам платы за земельные участки в населенных пунктах Панфиловского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 решение Панфиловского районного маслихата от 22 декабря 2010 года N 4-38-239 "Об утверждении границ и поправочных коэффициентов к базовым ставкам платы за земельные участки в населенных пунктах Панфиловского района" (зарегистрированного в Реестре государственной регистрации нормативных правовых актов от 27 января 2011 года за N 2-16-127, опубликованного в районной газете "Жаркент өңірі" от 09 февраля 2011 года за N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бюджета и экономики, аграрной, предпринимательства, производства, дороги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Толыбаева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Панфиловского района"            Саурыков Аргынгали Бердикожаевич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Панфиловскому району"                   Бекмухамбет Оразтай Нуратаевич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2013 года N 5-15-105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границ, оценочных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зон и поправочных коэффициентов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базовым ставкам платы за земельные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участки в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границ оценочных зон к базовым</w:t>
      </w:r>
      <w:r>
        <w:br/>
      </w:r>
      <w:r>
        <w:rPr>
          <w:rFonts w:ascii="Times New Roman"/>
          <w:b/>
          <w:i w:val="false"/>
          <w:color w:val="000000"/>
        </w:rPr>
        <w:t>
ставкам платы за земельные участки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
Панфиловского района Алматинской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988"/>
        <w:gridCol w:w="1379"/>
        <w:gridCol w:w="6018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населенных пунктов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зоны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к базовым ставкам земельного налога</w:t>
            </w:r>
          </w:p>
        </w:tc>
      </w:tr>
      <w:tr>
        <w:trPr>
          <w:trHeight w:val="30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имени Николая Головацкого (центральный квартал)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6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 (центральный квартал)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Малый Чиган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Большой Чиган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Кырыккудык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имени Николая Головацкого (восточный квартал)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Алтыуй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 (северный квартал)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Хоргос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Ават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Чулокай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Пиджим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Ушарал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Аулиеагаш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 (производственное строительство)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Сарыбель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Диханкайрат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Коктал-Арасан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Коктал-Арасан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(южный квартал)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Суптай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Нагарашы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Турпан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Айдарлы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Садыр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Нижний Пиджим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Коныролен (центральный квартал)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Алмалы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Баскунчи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Дарбазакум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Керимагаш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Аккудык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Коныролен (юго-восточный квартал)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Чежин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Жаркент-Арасан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Борибай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Акарал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Кызылжиде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6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Сарпылдак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Жидели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Конакай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границ оценочных зон к базовым</w:t>
      </w:r>
      <w:r>
        <w:br/>
      </w:r>
      <w:r>
        <w:rPr>
          <w:rFonts w:ascii="Times New Roman"/>
          <w:b/>
          <w:i w:val="false"/>
          <w:color w:val="000000"/>
        </w:rPr>
        <w:t>
ставкам платы за земельные участки в городе Жаркент</w:t>
      </w:r>
      <w:r>
        <w:br/>
      </w:r>
      <w:r>
        <w:rPr>
          <w:rFonts w:ascii="Times New Roman"/>
          <w:b/>
          <w:i w:val="false"/>
          <w:color w:val="000000"/>
        </w:rPr>
        <w:t>
Панфиловского района Алматинской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4002"/>
        <w:gridCol w:w="1460"/>
        <w:gridCol w:w="5945"/>
      </w:tblGrid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населенных пунктов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зоны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к базовым ставкам земельного налога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квартал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квартал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Юго-западный квартал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Юго-восточный квартал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Северо-восточный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Новостройка (восточная часть)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