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a9cf" w14:textId="256a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7 декабря 2012 года N 12-69 "Об областном бюджете Алматинской области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29 ноября 2013 года N 25-153. Зарегистрировано Департаментом юстиции Алматинской области 10 декабря 2013 года N 2491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2013 года "О внесении изменений в Закон Республики Казахстан "О республиканском бюджете на 2013-2015 годы"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21 декабря 2012 года за N 2251, опубликовано в газетах "Огни Алатау" от 10 января 2013 года N 3-4 и "Жетісу" от 10 января 2013 года N 3-4),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22 февраля 2013 года N 14-83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12 марта 2013 года за N 2312, опубликовано в газетах "Огни Алатау" от 4 апреля 2013 года N 40 и "Жетісу" от 4 апреля 2013 года N 40),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12 апреля 2013 года N 15-100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23 апреля 2013 года за N 2345, опубликовано в газетах "Огни Алатау" от 7 мая 2013 года N 55-56 и "Жетісу" от 7 мая 2013 года N 55-56),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23 мая 2013 года N 17-110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3 июня 2013 года за N 2366, опубликовано в газетах "Огни Алатау" от 18 июня 2013 года N 73 и "Жетісу" от 18 июня 2013 года N 73),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 июля 2013 года N 19-121 "О внесении изменений и дополнений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4 июля 2013 года за N 2391, опубликовано в газетах "Огни Алатау" от 16 июля 2013 года N 84 и "Жетісу" от 16 июля 2013 года N 84),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9 августа 2013 года N 21-129 "О внесении изменений и дополнений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13 сентября 2013 года за N 2422, опубликовано в газетах "Огни Алатау" от 27 августа 2013 года N 99 и "Жетісу" от 27 августа 2013 года N 99),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26 сентября 2013 года N 23-142 "О внесении изменений и дополнений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27 сентября 2013 года за N 2452, опубликовано в газетах "Огни Алатау" от 17 октября 2013 года  N 117 и "Жетісу" от 17 октября 2013 года N 117),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30 октября 2013 года N 24-145 "О внесении изменений в решение Алматинского областного маслихата от 7 декабря 2012 года N 12-69 "Об областном бюджете Алматинской области на 2013-2015 годы" (зарегистрировано в Реестре государственной регистрации нормативных правовых актов 11 ноября 2013 года за N 2458, опубликовано в газетах "Огни Алатау" от 19 ноября 2013 года N 129 и "Жетісу" от 19 ноября 2013 года N 129),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"241262246" заменить на цифры "241153139"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цифры "38598" заменить на цифры "38604";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"218959317" заменить на цифры "218850204",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районных (городских) бюджетов" цифры "27269247" заменить на цифры "27349483";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из республиканского бюджета – всего" цифры "191690070" заменить на цифры "191500721",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цифры "49856441" заменить на цифры "49769629",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цифры "6870732" заменить на цифры "6507629";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"здравоохранение" цифры "20035201" заменить на цифры "20050072";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"социальную помощь" цифры "158872" заменить на цифры "150484";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"субсидии, направленные на развитие сельского хозяйства" цифры "10655390" заменить на цифры "10475372";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"поддержку частного предпринимательства в регионах в рамках Программы "Дорожная карта бизнеса – 2020" цифры "2097600" заменить на цифры "2794237";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"повышение размера доплат за специальные звания сотрудникам органов внутренних дел" цифры "932018" заменить на цифры "900145";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"капитальный и средний ремонт автомобильных дорог областного, районного значения и улиц населенных пунктов" цифры "1644655" заменить на цифры "1593367";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"реализацию мер по содействию экономическому развитию регионов в рамках Программы "Развитие регионов" цифры "1169294" заменить на цифры "1143399";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 "реализацию текущих мероприятий в рамках Программы развития моногородов на 2012–2020 годы – 137755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цифры "38367689" заменить на цифры "38265152",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объектов образования" цифры "4463088" заменить на цифры "4431283";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объектов здравоохранения" цифры "2176992" заменить на цифры "1876992";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"создание регионального процессингового центра" цифры "142404" заменить на цифры "130383";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системы водоснабжения в сельских населенных пунктах" цифры "3164329" заменить на цифры "3295718";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коммунального хозяйства" цифры "4353936" заменить на цифры "5263936";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транспортной инфраструктуры" цифры "1479496" заменить на цифры "679396";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"236117974" заменить на цифры "235488248";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цифры "-10162381" заменить на цифры "-9641762";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цифры "10162381" заменить на цифры "9641762".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"9454894" заменить на цифры "9429806";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"5751664" заменить на цифры "5722327";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"245820" заменить на цифры "245192";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"1252870" заменить на цифры "1156610";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"207487" заменить на цифры "186348";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"1119068" заменить на цифры "785302";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"46247" заменить на цифры "42602";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"61350" заменить на цифры "3001";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"84020" заменить на цифры "78742";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"528223" заменить на цифры "302636";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"63452" заменить на цифры "22545";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"20035201" заменить на цифры "20050072";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"14503862" заменить на цифры "14522496";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"1513240" заменить на цифры "1509477";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"99376" заменить на цифры "99242";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"21119" заменить на цифры "20985";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"678610" заменить на цифры "669857";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"400140" заменить на цифры "399641";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"59496" заменить на цифры "51242";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"10655390" заменить на цифры "10475372";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"467741" заменить на цифры "495741";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"1600149" заменить на цифры "1853431";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"8483500" заменить на цифры "8022200";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"968000" заменить на цифры "2794237";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"1169294" заменить на цифры "1143399";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"11100582" заменить на цифры "11013134";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"3158881" заменить на цифры "3151291";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"6707439" заменить на цифры "6825994";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"6129340" заменить на цифры "7033716";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"300805" заменить на цифры "300605";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"1160000" заменить на цифры "1660000";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"229222" заменить на цифры "225473";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"395939" заменить на цифры "386186";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"12130734" заменить на цифры "11279346".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А. 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Келемсейт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области"                       Сатыбалдина Нафиса Тулековна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ноября 2013 года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29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4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73"/>
        <w:gridCol w:w="673"/>
        <w:gridCol w:w="9413"/>
        <w:gridCol w:w="22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241153139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22249331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12084985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12084985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9048008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9048008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1116338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1116338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218850204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27349483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27349483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191500721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191500721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13"/>
        <w:gridCol w:w="693"/>
        <w:gridCol w:w="653"/>
        <w:gridCol w:w="869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235488248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2776985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2161359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374019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районного значения, сел, поселков,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167804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117843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учреждения, 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работу по 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195894</w:t>
            </w:r>
          </w:p>
        </w:tc>
      </w:tr>
      <w:tr>
        <w:trPr>
          <w:trHeight w:val="9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613145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областного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580314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580314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областного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162352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8040876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7910493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7730806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6091238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регионального процессингового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в Алматинской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41145958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4548016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4548016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1156610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3685124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2105720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учебным программам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939927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645563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 физики,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химии, биологии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245192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учителям, прошедшим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по трехуровневой системе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1579404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1290721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 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288683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5069129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4817380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4817380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27806647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15409220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областного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подростков с проблемами в развитии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248671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высокие показатели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 связи с передачей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педагогических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уголовно-исполнительной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1297064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12754078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12387089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11013134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489627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884328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защиты прав детей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52787791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1148762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36461972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36461972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расстройствами поведения,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4936847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366975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328484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103068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гемофилией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718907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877605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75861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 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2311147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26743078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4606500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бюджета, в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за исключением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2826736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1029350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 амбулаторном уровне лечения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405747</w:t>
            </w:r>
          </w:p>
        </w:tc>
      </w:tr>
      <w:tr>
        <w:trPr>
          <w:trHeight w:val="13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 и села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10164810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4217224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3871310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5947586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5649515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фельдшерского акушерских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2599958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1817485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413174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918579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престарелых, 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 реабилитационных центрах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106391</w:t>
            </w:r>
          </w:p>
        </w:tc>
      </w:tr>
      <w:tr>
        <w:trPr>
          <w:trHeight w:val="12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379341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622695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573237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1111888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1085606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 услуг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650149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25683781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9689487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 нужд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6685490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3534199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3151291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55741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Дорожной карты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15994294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1554068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1253463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14440226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4917444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7033716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1908550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448112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8255003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1356179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284912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359933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4246406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933820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3312586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108011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2903219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1480650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636714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политики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67728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585209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585209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165892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140836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1005876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703929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управления архивным делом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218953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4186330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4186330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4186330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19300347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13664465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13497873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592041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2253518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 животноводства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8022200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492338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плодово-ягодных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и винограда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261586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весенне-полевых и уборочных работ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1289234</w:t>
            </w:r>
          </w:p>
        </w:tc>
      </w:tr>
      <w:tr>
        <w:trPr>
          <w:trHeight w:val="18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осеменения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заготовки животноводческой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сырья, площадок по 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 (могильников)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ядохимикатов и тары из-под них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 культур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35581</w:t>
            </w:r>
          </w:p>
        </w:tc>
      </w:tr>
      <w:tr>
        <w:trPr>
          <w:trHeight w:val="18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по профилактике и диагностике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энзоотических болезней животных,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профилактике и диагностике,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хранения и транспортировки (доставки)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</w:tc>
      </w:tr>
      <w:tr>
        <w:trPr>
          <w:trHeight w:val="18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назначения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ветеринарного паспорта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животное 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садовых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869200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объектов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78141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801678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801678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лесоразведение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455531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434031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303214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3206259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2706259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1695532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до пункта временного хранения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 приборов,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инструментов, техники, оборудования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для 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оснащения государственных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982362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продовольственных товаров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1297857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1297857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1232109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988682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11689978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11225900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11225900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1093263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8539270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значения и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1593367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авиаперевозок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8676957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48585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8628372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69353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"Центр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348534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1717261</w:t>
            </w:r>
          </w:p>
        </w:tc>
      </w:tr>
      <w:tr>
        <w:trPr>
          <w:trHeight w:val="15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271692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1143399</w:t>
            </w:r>
          </w:p>
        </w:tc>
      </w:tr>
      <w:tr>
        <w:trPr>
          <w:trHeight w:val="9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302170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13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моногородов на 2012-2020 годы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религиозной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2794237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 в 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бизнеса-2020"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2143563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бизнеса-2020"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33139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3247465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2569137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46927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47009154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47009154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47009154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45550601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173731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1266995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3485978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развитию предпринимательства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в рамках Дорожной карты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833"/>
        <w:gridCol w:w="8833"/>
        <w:gridCol w:w="22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717130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33"/>
        <w:gridCol w:w="713"/>
        <w:gridCol w:w="733"/>
        <w:gridCol w:w="851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11820675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11820675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уполномоченной организации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Алматинской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10663600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633"/>
        <w:gridCol w:w="593"/>
        <w:gridCol w:w="8813"/>
        <w:gridCol w:w="22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9213"/>
        <w:gridCol w:w="22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-9641762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9641762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4203108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6125784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6125784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6125784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33"/>
        <w:gridCol w:w="673"/>
        <w:gridCol w:w="8513"/>
        <w:gridCol w:w="2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685096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29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развитие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2331"/>
        <w:gridCol w:w="1449"/>
        <w:gridCol w:w="2656"/>
        <w:gridCol w:w="2595"/>
        <w:gridCol w:w="2220"/>
        <w:gridCol w:w="2239"/>
      </w:tblGrid>
      <w:tr>
        <w:trPr>
          <w:trHeight w:val="24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телям) на содержание ребенка 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314920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393637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226481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229046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1178656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422455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419997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936705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310994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683668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386397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689780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581504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236825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385461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278708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59347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531876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215783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863557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157765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районам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9429806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3391406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192678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245192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313"/>
        <w:gridCol w:w="2253"/>
        <w:gridCol w:w="2133"/>
        <w:gridCol w:w="2253"/>
        <w:gridCol w:w="24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208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УИС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школ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22 820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44 558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61 042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48 437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51 500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3 271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21 886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75 462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135 385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409 930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102 882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45 110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8 213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235 932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82 640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16 226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360 987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113 103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110 604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20 888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22 595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141 222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32 193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267 682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126 914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262 601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38 016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20 800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18 646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221 980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81 654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190 565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50 436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117 470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56 563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31 758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7 479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142 751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114 664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88 690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30 532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47 328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10 175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198 837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159 191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32 946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3 400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99 910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12 036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311 143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15 263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4 767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48 630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25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1 156 610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186 348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88 690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3 048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2 772 925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934 554 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29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оказание социальной помощи населению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2575"/>
        <w:gridCol w:w="1625"/>
        <w:gridCol w:w="2055"/>
        <w:gridCol w:w="2152"/>
        <w:gridCol w:w="2426"/>
        <w:gridCol w:w="2523"/>
      </w:tblGrid>
      <w:tr>
        <w:trPr>
          <w:trHeight w:val="31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счет средств: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памятным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669 857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399 641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125 444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93 530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51 242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3 761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1 797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23 261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5 980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12 826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4 455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8 294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6 142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1 267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115 662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104 497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1 270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9 895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10 579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3 832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4 347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25 381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13 642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6 234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32 574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18 316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4 488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36 512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28 392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5 365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20 067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5 170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12 855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32 990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20 456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9 874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17 504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7 292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8 612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14 775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6 900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4 035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36 901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32 101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3 550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38 007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25 498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10 129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25 941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14 215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54 235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50 497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1 488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19 192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12 342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139 168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35 350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37 511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15 065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51 242 </w:t>
            </w:r>
          </w:p>
        </w:tc>
      </w:tr>
      <w:tr>
        <w:trPr>
          <w:trHeight w:val="3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15 053 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8 495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4 698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1 860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29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</w:t>
      </w:r>
      <w:r>
        <w:br/>
      </w:r>
      <w:r>
        <w:rPr>
          <w:rFonts w:ascii="Times New Roman"/>
          <w:b/>
          <w:i w:val="false"/>
          <w:color w:val="000000"/>
        </w:rPr>
        <w:t>
городов на реализацию мер по содействию экономическому развитию</w:t>
      </w:r>
      <w:r>
        <w:br/>
      </w:r>
      <w:r>
        <w:rPr>
          <w:rFonts w:ascii="Times New Roman"/>
          <w:b/>
          <w:i w:val="false"/>
          <w:color w:val="000000"/>
        </w:rPr>
        <w:t>
регионов в рамках Программы "Развитие регионов"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813"/>
        <w:gridCol w:w="4453"/>
      </w:tblGrid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175928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29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</w:t>
      </w:r>
      <w:r>
        <w:br/>
      </w:r>
      <w:r>
        <w:rPr>
          <w:rFonts w:ascii="Times New Roman"/>
          <w:b/>
          <w:i w:val="false"/>
          <w:color w:val="000000"/>
        </w:rPr>
        <w:t>
на строительство объектов образования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173"/>
        <w:gridCol w:w="3213"/>
        <w:gridCol w:w="2533"/>
        <w:gridCol w:w="2953"/>
      </w:tblGrid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11 013 134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3 618 368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7 394 766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281 460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281 460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233 893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233 893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739 985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739 985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327 000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333 463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333 463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1 983 094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583 809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1 399 285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657 135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657 135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2 179 525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1 774 207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405 318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790 916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790 916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105 506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105 506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174 290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174 290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263 792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196 513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67 279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283 997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283 997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1 126 801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678 629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448 172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386 605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342 000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44 605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121 777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43 210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78 567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776 082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776 082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247 813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247 813 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29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5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и обустройство инженерно-коммуникационной</w:t>
      </w:r>
      <w:r>
        <w:br/>
      </w:r>
      <w:r>
        <w:rPr>
          <w:rFonts w:ascii="Times New Roman"/>
          <w:b/>
          <w:i w:val="false"/>
          <w:color w:val="000000"/>
        </w:rPr>
        <w:t>
инфраструктуры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473"/>
        <w:gridCol w:w="2553"/>
        <w:gridCol w:w="3233"/>
        <w:gridCol w:w="265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3 151 291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2 020 000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1 131 291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6 631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6 631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90 887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49 432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41 455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116 429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43 662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72 767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74 133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74 133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490 765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360 554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130 211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43 312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41 812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3 145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52 402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105 312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20 070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85 242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763 795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739 219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24 576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1 392 032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765 251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626 781 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29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5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строительство жилья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коммунального жилищного фонда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3979"/>
        <w:gridCol w:w="2550"/>
        <w:gridCol w:w="3287"/>
        <w:gridCol w:w="2694"/>
      </w:tblGrid>
      <w:tr>
        <w:trPr>
          <w:trHeight w:val="28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3 534 199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1 174 199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163 786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163 786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66 180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276 529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219 460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57 069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391 776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349 616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246 648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149 183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57 290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276 213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200 305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187 242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127 530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130 155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123 496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</w:t>
            </w:r>
          </w:p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1 707 653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1 322 625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385 028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29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</w:t>
      </w:r>
      <w:r>
        <w:br/>
      </w:r>
      <w:r>
        <w:rPr>
          <w:rFonts w:ascii="Times New Roman"/>
          <w:b/>
          <w:i w:val="false"/>
          <w:color w:val="000000"/>
        </w:rPr>
        <w:t>
на развитие систем водоснабжения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569"/>
        <w:gridCol w:w="2341"/>
        <w:gridCol w:w="2877"/>
        <w:gridCol w:w="2361"/>
        <w:gridCol w:w="2262"/>
      </w:tblGrid>
      <w:tr>
        <w:trPr>
          <w:trHeight w:val="28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6 825 994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1 387 168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1 908 550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3 530 276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678 833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377 034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301 799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184 103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248 291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248 291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77 389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358 417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358 417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292 140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183 346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108 794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268 400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268 400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386 767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386 767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123 998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123 998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698 491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248 491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793 138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247 167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208 485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337 486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222 903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120 500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102 403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730 112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134 975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245 137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843 864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378 017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225 847</w:t>
            </w:r>
          </w:p>
        </w:tc>
      </w:tr>
      <w:tr>
        <w:trPr>
          <w:trHeight w:val="31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101 954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250 654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200 001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50 653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403 369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53 369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г.Текели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</w:t>
            </w:r>
          </w:p>
        </w:tc>
      </w:tr>
    </w:tbl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29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</w:t>
      </w:r>
      <w:r>
        <w:br/>
      </w:r>
      <w:r>
        <w:rPr>
          <w:rFonts w:ascii="Times New Roman"/>
          <w:b/>
          <w:i w:val="false"/>
          <w:color w:val="000000"/>
        </w:rPr>
        <w:t>
на развитие коммунального хозяйства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993"/>
        <w:gridCol w:w="2693"/>
        <w:gridCol w:w="3393"/>
        <w:gridCol w:w="2853"/>
      </w:tblGrid>
      <w:tr>
        <w:trPr>
          <w:trHeight w:val="28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7 033 716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5 263 936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1 769 780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1 238 918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1 132 156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106 762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98 635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98 635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7 228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7 228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14 003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334 871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235 513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99 358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1 807 366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1 612 106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195 260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76 951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76 951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681 680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315 328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366 352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243 520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43 520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575 568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464 126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111 442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343 776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152 096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191 680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1 540 355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1 152 611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387 744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67 845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67 845 </w:t>
            </w:r>
          </w:p>
        </w:tc>
      </w:tr>
    </w:tbl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29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</w:t>
      </w:r>
      <w:r>
        <w:br/>
      </w:r>
      <w:r>
        <w:rPr>
          <w:rFonts w:ascii="Times New Roman"/>
          <w:b/>
          <w:i w:val="false"/>
          <w:color w:val="000000"/>
        </w:rPr>
        <w:t>
развитие объектов коммунального хозяйства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613"/>
        <w:gridCol w:w="3593"/>
      </w:tblGrid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300 605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105 790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155 500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35 515 </w:t>
            </w:r>
          </w:p>
        </w:tc>
      </w:tr>
    </w:tbl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29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25-153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маслихата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"Об областном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на 2013-2015 годы"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 от 7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12-69 "Об областном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Алматинской области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годы"</w:t>
      </w:r>
    </w:p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</w:t>
      </w:r>
      <w:r>
        <w:br/>
      </w:r>
      <w:r>
        <w:rPr>
          <w:rFonts w:ascii="Times New Roman"/>
          <w:b/>
          <w:i w:val="false"/>
          <w:color w:val="000000"/>
        </w:rPr>
        <w:t>
на землеустроительные работы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513"/>
        <w:gridCol w:w="365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г.Капшагай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