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26a5aa" w14:textId="a26a5a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решение районного маслихата от 25 декабря 2012 года № 48 "О бюджете района на 2013-2015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Шалкарского района Актюбинской области от 5 декабря 2013 года № 116. Зарегистрировано Департаментом юстиции Актюбинской области 6 декабря 2013 года № 3703. Утратило силу решением Шалкарского районного маслихата Актюбинской области от 26 марта 2014 года № 144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      Сноска.  Утратило силу решением Шалкарского районного маслихата Актюбинской области от 26.03.2014 № 144.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«О местном государственном управлении и самоуправлении в Республике Казахстан», </w:t>
      </w:r>
      <w:r>
        <w:rPr>
          <w:rFonts w:ascii="Times New Roman"/>
          <w:b w:val="false"/>
          <w:i w:val="false"/>
          <w:color w:val="000000"/>
          <w:sz w:val="28"/>
        </w:rPr>
        <w:t>статьями 9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106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 Шалкарский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Шалкарского районного маслихата от 25 декабря 2012 года № 48 «О бюджете района на 2013-2015 годы» (зарегистрированное в Реестре государственной регистрации нормативных правовых актов за № 3481, опубликованное от 16 января 2013 года в газете «Шалкар» за № 2-3 (8265) следующие изменения и дополнение: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1):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доходы цифры «5627752,0» заменить цифрами «5673928,6»,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цифры «5410,0» заменить цифрами «5411,9»,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«3956867,0» заменить цифрами «4003041,7»;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2):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затраты цифры «5650061,4» заменить цифрами «5696238,0»;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и дополнить </w:t>
      </w:r>
      <w:r>
        <w:rPr>
          <w:rFonts w:ascii="Times New Roman"/>
          <w:b w:val="false"/>
          <w:i w:val="false"/>
          <w:color w:val="000000"/>
          <w:sz w:val="28"/>
        </w:rPr>
        <w:t>пунктом 5-1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«5-1. Предусмотреть в бюджете района на 2013 год текущие целевые трансферты в областной бюджет в связи с передачей функций по апробированию подушевого финансирования начального, основного среднего и общего среднего образования в сумме 41641,1 тысяч тенге.»;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в </w:t>
      </w:r>
      <w:r>
        <w:rPr>
          <w:rFonts w:ascii="Times New Roman"/>
          <w:b w:val="false"/>
          <w:i w:val="false"/>
          <w:color w:val="000000"/>
          <w:sz w:val="28"/>
        </w:rPr>
        <w:t>пункте 6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части абзаца 3: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«16972,0» заменить цифрами «14511,6»;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части абзаца 7: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«1500,0» заменить цифрами «672,0»;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части абзаца 9: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«39823,0» заменить цифрами «37148,0»;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абзацем следующего содерждания: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«на апробирование подушевого финансирования начального, основного среднего и общего среднего образования – 51746,1 тысяч тенге»;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 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приложений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2013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                     Секретарь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 районного маслихата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    М. Жиенгазина                      С. Тулемисов</w:t>
      </w:r>
    </w:p>
    <w:bookmarkStart w:name="z10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№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116 от 05 декабря 2013 года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№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48 от 25 декабря 2012 года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Шалкарского района на 2013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07"/>
        <w:gridCol w:w="630"/>
        <w:gridCol w:w="689"/>
        <w:gridCol w:w="7635"/>
        <w:gridCol w:w="263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6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 тенге</w:t>
            </w:r>
          </w:p>
        </w:tc>
      </w:tr>
      <w:tr>
        <w:trPr>
          <w:trHeight w:val="90" w:hRule="atLeast"/>
        </w:trPr>
        <w:tc>
          <w:tcPr>
            <w:tcW w:w="7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5673928,6</w:t>
            </w:r>
          </w:p>
        </w:tc>
      </w:tr>
      <w:tr>
        <w:trPr>
          <w:trHeight w:val="30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1610227,0</w:t>
            </w:r>
          </w:p>
        </w:tc>
      </w:tr>
      <w:tr>
        <w:trPr>
          <w:trHeight w:val="30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380205,0</w:t>
            </w:r>
          </w:p>
        </w:tc>
      </w:tr>
      <w:tr>
        <w:trPr>
          <w:trHeight w:val="30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380205,0</w:t>
            </w:r>
          </w:p>
        </w:tc>
      </w:tr>
      <w:tr>
        <w:trPr>
          <w:trHeight w:val="30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320000,0</w:t>
            </w:r>
          </w:p>
        </w:tc>
      </w:tr>
      <w:tr>
        <w:trPr>
          <w:trHeight w:val="30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320000,0</w:t>
            </w:r>
          </w:p>
        </w:tc>
      </w:tr>
      <w:tr>
        <w:trPr>
          <w:trHeight w:val="30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870439,0</w:t>
            </w:r>
          </w:p>
        </w:tc>
      </w:tr>
      <w:tr>
        <w:trPr>
          <w:trHeight w:val="30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813600,0</w:t>
            </w:r>
          </w:p>
        </w:tc>
      </w:tr>
      <w:tr>
        <w:trPr>
          <w:trHeight w:val="30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7334,0</w:t>
            </w:r>
          </w:p>
        </w:tc>
      </w:tr>
      <w:tr>
        <w:trPr>
          <w:trHeight w:val="30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47335,0</w:t>
            </w:r>
          </w:p>
        </w:tc>
      </w:tr>
      <w:tr>
        <w:trPr>
          <w:trHeight w:val="30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2170,0</w:t>
            </w:r>
          </w:p>
        </w:tc>
      </w:tr>
      <w:tr>
        <w:trPr>
          <w:trHeight w:val="30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35467,0</w:t>
            </w:r>
          </w:p>
        </w:tc>
      </w:tr>
      <w:tr>
        <w:trPr>
          <w:trHeight w:val="30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2700,0</w:t>
            </w:r>
          </w:p>
        </w:tc>
      </w:tr>
      <w:tr>
        <w:trPr>
          <w:trHeight w:val="615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27250,0</w:t>
            </w:r>
          </w:p>
        </w:tc>
      </w:tr>
      <w:tr>
        <w:trPr>
          <w:trHeight w:val="615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5195,0</w:t>
            </w:r>
          </w:p>
        </w:tc>
      </w:tr>
      <w:tr>
        <w:trPr>
          <w:trHeight w:val="30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322,0</w:t>
            </w:r>
          </w:p>
        </w:tc>
      </w:tr>
      <w:tr>
        <w:trPr>
          <w:trHeight w:val="1215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4116,0</w:t>
            </w:r>
          </w:p>
        </w:tc>
      </w:tr>
      <w:tr>
        <w:trPr>
          <w:trHeight w:val="30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Государственная пошлина 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4116,0</w:t>
            </w:r>
          </w:p>
        </w:tc>
      </w:tr>
      <w:tr>
        <w:trPr>
          <w:trHeight w:val="30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5411,9</w:t>
            </w:r>
          </w:p>
        </w:tc>
      </w:tr>
      <w:tr>
        <w:trPr>
          <w:trHeight w:val="30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1311,9</w:t>
            </w:r>
          </w:p>
        </w:tc>
      </w:tr>
      <w:tr>
        <w:trPr>
          <w:trHeight w:val="615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1310,0</w:t>
            </w:r>
          </w:p>
        </w:tc>
      </w:tr>
      <w:tr>
        <w:trPr>
          <w:trHeight w:val="615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по кредитам, выданным из государственного бюджета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1,9</w:t>
            </w:r>
          </w:p>
        </w:tc>
      </w:tr>
      <w:tr>
        <w:trPr>
          <w:trHeight w:val="30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4100,0</w:t>
            </w:r>
          </w:p>
        </w:tc>
      </w:tr>
      <w:tr>
        <w:trPr>
          <w:trHeight w:val="30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4100,0</w:t>
            </w:r>
          </w:p>
        </w:tc>
      </w:tr>
      <w:tr>
        <w:trPr>
          <w:trHeight w:val="30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55248,0</w:t>
            </w:r>
          </w:p>
        </w:tc>
      </w:tr>
      <w:tr>
        <w:trPr>
          <w:trHeight w:val="30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55248,0</w:t>
            </w:r>
          </w:p>
        </w:tc>
      </w:tr>
      <w:tr>
        <w:trPr>
          <w:trHeight w:val="30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55248,0</w:t>
            </w:r>
          </w:p>
        </w:tc>
      </w:tr>
      <w:tr>
        <w:trPr>
          <w:trHeight w:val="30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4003041,7</w:t>
            </w:r>
          </w:p>
        </w:tc>
      </w:tr>
      <w:tr>
        <w:trPr>
          <w:trHeight w:val="615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4003041,7</w:t>
            </w:r>
          </w:p>
        </w:tc>
      </w:tr>
      <w:tr>
        <w:trPr>
          <w:trHeight w:val="30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4003041,7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69"/>
        <w:gridCol w:w="765"/>
        <w:gridCol w:w="808"/>
        <w:gridCol w:w="788"/>
        <w:gridCol w:w="6742"/>
        <w:gridCol w:w="2628"/>
      </w:tblGrid>
      <w:tr>
        <w:trPr>
          <w:trHeight w:val="30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6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 тенге)</w:t>
            </w:r>
          </w:p>
        </w:tc>
      </w:tr>
      <w:tr>
        <w:trPr>
          <w:trHeight w:val="300" w:hRule="atLeast"/>
        </w:trPr>
        <w:tc>
          <w:tcPr>
            <w:tcW w:w="5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РАСХОДЫ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5696238,0</w:t>
            </w:r>
          </w:p>
        </w:tc>
      </w:tr>
      <w:tr>
        <w:trPr>
          <w:trHeight w:val="30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283638,1</w:t>
            </w:r>
          </w:p>
        </w:tc>
      </w:tr>
      <w:tr>
        <w:trPr>
          <w:trHeight w:val="61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250242,1</w:t>
            </w:r>
          </w:p>
        </w:tc>
      </w:tr>
      <w:tr>
        <w:trPr>
          <w:trHeight w:val="30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16397,0</w:t>
            </w:r>
          </w:p>
        </w:tc>
      </w:tr>
      <w:tr>
        <w:trPr>
          <w:trHeight w:val="61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16397,0</w:t>
            </w:r>
          </w:p>
        </w:tc>
      </w:tr>
      <w:tr>
        <w:trPr>
          <w:trHeight w:val="30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65796,0</w:t>
            </w:r>
          </w:p>
        </w:tc>
      </w:tr>
      <w:tr>
        <w:trPr>
          <w:trHeight w:val="61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58489,0</w:t>
            </w:r>
          </w:p>
        </w:tc>
      </w:tr>
      <w:tr>
        <w:trPr>
          <w:trHeight w:val="30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7307,0</w:t>
            </w:r>
          </w:p>
        </w:tc>
      </w:tr>
      <w:tr>
        <w:trPr>
          <w:trHeight w:val="63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168049,1</w:t>
            </w:r>
          </w:p>
        </w:tc>
      </w:tr>
      <w:tr>
        <w:trPr>
          <w:trHeight w:val="91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обеспечению деятельности акима района в городе, города районного значения, поселка, села, сельского округа 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161718,6</w:t>
            </w:r>
          </w:p>
        </w:tc>
      </w:tr>
      <w:tr>
        <w:trPr>
          <w:trHeight w:val="30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6330,5</w:t>
            </w:r>
          </w:p>
        </w:tc>
      </w:tr>
      <w:tr>
        <w:trPr>
          <w:trHeight w:val="30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16012,0</w:t>
            </w:r>
          </w:p>
        </w:tc>
      </w:tr>
      <w:tr>
        <w:trPr>
          <w:trHeight w:val="30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16012,0</w:t>
            </w:r>
          </w:p>
        </w:tc>
      </w:tr>
      <w:tr>
        <w:trPr>
          <w:trHeight w:val="121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района (города областного значения) и управления коммунальной собственностью района (города областного значения)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15677,0</w:t>
            </w:r>
          </w:p>
        </w:tc>
      </w:tr>
      <w:tr>
        <w:trPr>
          <w:trHeight w:val="61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185,0</w:t>
            </w:r>
          </w:p>
        </w:tc>
      </w:tr>
      <w:tr>
        <w:trPr>
          <w:trHeight w:val="30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6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</w:p>
        </w:tc>
      </w:tr>
      <w:tr>
        <w:trPr>
          <w:trHeight w:val="30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17384,0</w:t>
            </w:r>
          </w:p>
        </w:tc>
      </w:tr>
      <w:tr>
        <w:trPr>
          <w:trHeight w:val="61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17384,0</w:t>
            </w:r>
          </w:p>
        </w:tc>
      </w:tr>
      <w:tr>
        <w:trPr>
          <w:trHeight w:val="121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района (города областного значения)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16846,0</w:t>
            </w:r>
          </w:p>
        </w:tc>
      </w:tr>
      <w:tr>
        <w:trPr>
          <w:trHeight w:val="30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538,0</w:t>
            </w:r>
          </w:p>
        </w:tc>
      </w:tr>
      <w:tr>
        <w:trPr>
          <w:trHeight w:val="30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3985,3</w:t>
            </w:r>
          </w:p>
        </w:tc>
      </w:tr>
      <w:tr>
        <w:trPr>
          <w:trHeight w:val="30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2722,3</w:t>
            </w:r>
          </w:p>
        </w:tc>
      </w:tr>
      <w:tr>
        <w:trPr>
          <w:trHeight w:val="30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2722,3</w:t>
            </w:r>
          </w:p>
        </w:tc>
      </w:tr>
      <w:tr>
        <w:trPr>
          <w:trHeight w:val="61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2722,3</w:t>
            </w:r>
          </w:p>
        </w:tc>
      </w:tr>
      <w:tr>
        <w:trPr>
          <w:trHeight w:val="30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1263,0</w:t>
            </w:r>
          </w:p>
        </w:tc>
      </w:tr>
      <w:tr>
        <w:trPr>
          <w:trHeight w:val="30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1263,0</w:t>
            </w:r>
          </w:p>
        </w:tc>
      </w:tr>
      <w:tr>
        <w:trPr>
          <w:trHeight w:val="66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615,0</w:t>
            </w:r>
          </w:p>
        </w:tc>
      </w:tr>
      <w:tr>
        <w:trPr>
          <w:trHeight w:val="121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648,0</w:t>
            </w:r>
          </w:p>
        </w:tc>
      </w:tr>
      <w:tr>
        <w:trPr>
          <w:trHeight w:val="30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3953406,0</w:t>
            </w:r>
          </w:p>
        </w:tc>
      </w:tr>
      <w:tr>
        <w:trPr>
          <w:trHeight w:val="30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548072,0</w:t>
            </w:r>
          </w:p>
        </w:tc>
      </w:tr>
      <w:tr>
        <w:trPr>
          <w:trHeight w:val="30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548072,0</w:t>
            </w:r>
          </w:p>
        </w:tc>
      </w:tr>
      <w:tr>
        <w:trPr>
          <w:trHeight w:val="61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24315,0</w:t>
            </w:r>
          </w:p>
        </w:tc>
      </w:tr>
      <w:tr>
        <w:trPr>
          <w:trHeight w:val="61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6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523757,0</w:t>
            </w:r>
          </w:p>
        </w:tc>
      </w:tr>
      <w:tr>
        <w:trPr>
          <w:trHeight w:val="30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3198338,3</w:t>
            </w:r>
          </w:p>
        </w:tc>
      </w:tr>
      <w:tr>
        <w:trPr>
          <w:trHeight w:val="30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3198338,3</w:t>
            </w:r>
          </w:p>
        </w:tc>
      </w:tr>
      <w:tr>
        <w:trPr>
          <w:trHeight w:val="30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2960000,4</w:t>
            </w:r>
          </w:p>
        </w:tc>
      </w:tr>
      <w:tr>
        <w:trPr>
          <w:trHeight w:val="30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238337,9</w:t>
            </w:r>
          </w:p>
        </w:tc>
      </w:tr>
      <w:tr>
        <w:trPr>
          <w:trHeight w:val="30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206995,7</w:t>
            </w:r>
          </w:p>
        </w:tc>
      </w:tr>
      <w:tr>
        <w:trPr>
          <w:trHeight w:val="30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93992,7</w:t>
            </w:r>
          </w:p>
        </w:tc>
      </w:tr>
      <w:tr>
        <w:trPr>
          <w:trHeight w:val="61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38075,6</w:t>
            </w:r>
          </w:p>
        </w:tc>
      </w:tr>
      <w:tr>
        <w:trPr>
          <w:trHeight w:val="121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9617,0</w:t>
            </w:r>
          </w:p>
        </w:tc>
      </w:tr>
      <w:tr>
        <w:trPr>
          <w:trHeight w:val="91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530,0</w:t>
            </w:r>
          </w:p>
        </w:tc>
      </w:tr>
      <w:tr>
        <w:trPr>
          <w:trHeight w:val="121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11653,0</w:t>
            </w:r>
          </w:p>
        </w:tc>
      </w:tr>
      <w:tr>
        <w:trPr>
          <w:trHeight w:val="61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6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оборудованием, программным обеспечением детей-инвалидов, обучающихся на дому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672,0</w:t>
            </w:r>
          </w:p>
        </w:tc>
      </w:tr>
      <w:tr>
        <w:trPr>
          <w:trHeight w:val="61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6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33445,1</w:t>
            </w:r>
          </w:p>
        </w:tc>
      </w:tr>
      <w:tr>
        <w:trPr>
          <w:trHeight w:val="64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113003,0</w:t>
            </w:r>
          </w:p>
        </w:tc>
      </w:tr>
      <w:tr>
        <w:trPr>
          <w:trHeight w:val="30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6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113003,0</w:t>
            </w:r>
          </w:p>
        </w:tc>
      </w:tr>
      <w:tr>
        <w:trPr>
          <w:trHeight w:val="30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Здравоохранение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44,0</w:t>
            </w:r>
          </w:p>
        </w:tc>
      </w:tr>
      <w:tr>
        <w:trPr>
          <w:trHeight w:val="30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здравоохранения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44,0</w:t>
            </w:r>
          </w:p>
        </w:tc>
      </w:tr>
      <w:tr>
        <w:trPr>
          <w:trHeight w:val="61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44,0</w:t>
            </w:r>
          </w:p>
        </w:tc>
      </w:tr>
      <w:tr>
        <w:trPr>
          <w:trHeight w:val="91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44,0</w:t>
            </w:r>
          </w:p>
        </w:tc>
      </w:tr>
      <w:tr>
        <w:trPr>
          <w:trHeight w:val="30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213207,0</w:t>
            </w:r>
          </w:p>
        </w:tc>
      </w:tr>
      <w:tr>
        <w:trPr>
          <w:trHeight w:val="30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189047,0</w:t>
            </w:r>
          </w:p>
        </w:tc>
      </w:tr>
      <w:tr>
        <w:trPr>
          <w:trHeight w:val="63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189047,0</w:t>
            </w:r>
          </w:p>
        </w:tc>
      </w:tr>
      <w:tr>
        <w:trPr>
          <w:trHeight w:val="30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63394,0</w:t>
            </w:r>
          </w:p>
        </w:tc>
      </w:tr>
      <w:tr>
        <w:trPr>
          <w:trHeight w:val="153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8044,0</w:t>
            </w:r>
          </w:p>
        </w:tc>
      </w:tr>
      <w:tr>
        <w:trPr>
          <w:trHeight w:val="30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814,0</w:t>
            </w:r>
          </w:p>
        </w:tc>
      </w:tr>
      <w:tr>
        <w:trPr>
          <w:trHeight w:val="30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4600,0</w:t>
            </w:r>
          </w:p>
        </w:tc>
      </w:tr>
      <w:tr>
        <w:trPr>
          <w:trHeight w:val="91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59227,0</w:t>
            </w:r>
          </w:p>
        </w:tc>
      </w:tr>
      <w:tr>
        <w:trPr>
          <w:trHeight w:val="61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275,0</w:t>
            </w:r>
          </w:p>
        </w:tc>
      </w:tr>
      <w:tr>
        <w:trPr>
          <w:trHeight w:val="61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29690,0</w:t>
            </w:r>
          </w:p>
        </w:tc>
      </w:tr>
      <w:tr>
        <w:trPr>
          <w:trHeight w:val="30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17464,0</w:t>
            </w:r>
          </w:p>
        </w:tc>
      </w:tr>
      <w:tr>
        <w:trPr>
          <w:trHeight w:val="156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3851,0</w:t>
            </w:r>
          </w:p>
        </w:tc>
      </w:tr>
      <w:tr>
        <w:trPr>
          <w:trHeight w:val="61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6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 населения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1688,0</w:t>
            </w:r>
          </w:p>
        </w:tc>
      </w:tr>
      <w:tr>
        <w:trPr>
          <w:trHeight w:val="63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24160,0</w:t>
            </w:r>
          </w:p>
        </w:tc>
      </w:tr>
      <w:tr>
        <w:trPr>
          <w:trHeight w:val="64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24160,0</w:t>
            </w:r>
          </w:p>
        </w:tc>
      </w:tr>
      <w:tr>
        <w:trPr>
          <w:trHeight w:val="91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23577,0</w:t>
            </w:r>
          </w:p>
        </w:tc>
      </w:tr>
      <w:tr>
        <w:trPr>
          <w:trHeight w:val="61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478,0</w:t>
            </w:r>
          </w:p>
        </w:tc>
      </w:tr>
      <w:tr>
        <w:trPr>
          <w:trHeight w:val="30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6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105,0</w:t>
            </w:r>
          </w:p>
        </w:tc>
      </w:tr>
      <w:tr>
        <w:trPr>
          <w:trHeight w:val="30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705368,6</w:t>
            </w:r>
          </w:p>
        </w:tc>
      </w:tr>
      <w:tr>
        <w:trPr>
          <w:trHeight w:val="30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152316,0</w:t>
            </w:r>
          </w:p>
        </w:tc>
      </w:tr>
      <w:tr>
        <w:trPr>
          <w:trHeight w:val="63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900,0</w:t>
            </w:r>
          </w:p>
        </w:tc>
      </w:tr>
      <w:tr>
        <w:trPr>
          <w:trHeight w:val="91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 города районного значения, поселка, аула (села), аульного (сельского) округа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900,0</w:t>
            </w:r>
          </w:p>
        </w:tc>
      </w:tr>
      <w:tr>
        <w:trPr>
          <w:trHeight w:val="58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1440,0</w:t>
            </w:r>
          </w:p>
        </w:tc>
      </w:tr>
      <w:tr>
        <w:trPr>
          <w:trHeight w:val="66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6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городов и сельских населенных пунктов по Дорожной карте занятости 2020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1440,0</w:t>
            </w:r>
          </w:p>
        </w:tc>
      </w:tr>
      <w:tr>
        <w:trPr>
          <w:trHeight w:val="90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1078,0</w:t>
            </w:r>
          </w:p>
        </w:tc>
      </w:tr>
      <w:tr>
        <w:trPr>
          <w:trHeight w:val="61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1078,0</w:t>
            </w:r>
          </w:p>
        </w:tc>
      </w:tr>
      <w:tr>
        <w:trPr>
          <w:trHeight w:val="30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392,0</w:t>
            </w:r>
          </w:p>
        </w:tc>
      </w:tr>
      <w:tr>
        <w:trPr>
          <w:trHeight w:val="63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6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городов и сельских населенных пунктов по Дорожной карте занятости 2020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392,0</w:t>
            </w:r>
          </w:p>
        </w:tc>
      </w:tr>
      <w:tr>
        <w:trPr>
          <w:trHeight w:val="63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148506,0</w:t>
            </w:r>
          </w:p>
        </w:tc>
      </w:tr>
      <w:tr>
        <w:trPr>
          <w:trHeight w:val="61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строительство и (или) приобретение жилья коммунального жилищного фонда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54905,0</w:t>
            </w:r>
          </w:p>
        </w:tc>
      </w:tr>
      <w:tr>
        <w:trPr>
          <w:trHeight w:val="91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развитие, обустройство и (или) приобретение инженерно-коммуникационной инфраструктуры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93601,0</w:t>
            </w:r>
          </w:p>
        </w:tc>
      </w:tr>
      <w:tr>
        <w:trPr>
          <w:trHeight w:val="30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453807,0</w:t>
            </w:r>
          </w:p>
        </w:tc>
      </w:tr>
      <w:tr>
        <w:trPr>
          <w:trHeight w:val="94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115030,0</w:t>
            </w:r>
          </w:p>
        </w:tc>
      </w:tr>
      <w:tr>
        <w:trPr>
          <w:trHeight w:val="61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944,0</w:t>
            </w:r>
          </w:p>
        </w:tc>
      </w:tr>
      <w:tr>
        <w:trPr>
          <w:trHeight w:val="91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6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6956,0</w:t>
            </w:r>
          </w:p>
        </w:tc>
      </w:tr>
      <w:tr>
        <w:trPr>
          <w:trHeight w:val="91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6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эксплуатации сетей газификации, находящихся в коммунальной собственности районов (городов областного значения)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626,0</w:t>
            </w:r>
          </w:p>
        </w:tc>
      </w:tr>
      <w:tr>
        <w:trPr>
          <w:trHeight w:val="30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6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23479,0</w:t>
            </w:r>
          </w:p>
        </w:tc>
      </w:tr>
      <w:tr>
        <w:trPr>
          <w:trHeight w:val="30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6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83025,0</w:t>
            </w:r>
          </w:p>
        </w:tc>
      </w:tr>
      <w:tr>
        <w:trPr>
          <w:trHeight w:val="64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338777,0</w:t>
            </w:r>
          </w:p>
        </w:tc>
      </w:tr>
      <w:tr>
        <w:trPr>
          <w:trHeight w:val="30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128500,0</w:t>
            </w:r>
          </w:p>
        </w:tc>
      </w:tr>
      <w:tr>
        <w:trPr>
          <w:trHeight w:val="30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207427,0</w:t>
            </w:r>
          </w:p>
        </w:tc>
      </w:tr>
      <w:tr>
        <w:trPr>
          <w:trHeight w:val="61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</w:p>
        </w:tc>
        <w:tc>
          <w:tcPr>
            <w:tcW w:w="6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 в сельских населенных пунктах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2850,0</w:t>
            </w:r>
          </w:p>
        </w:tc>
      </w:tr>
      <w:tr>
        <w:trPr>
          <w:trHeight w:val="30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99245,6</w:t>
            </w:r>
          </w:p>
        </w:tc>
      </w:tr>
      <w:tr>
        <w:trPr>
          <w:trHeight w:val="64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50326,6</w:t>
            </w:r>
          </w:p>
        </w:tc>
      </w:tr>
      <w:tr>
        <w:trPr>
          <w:trHeight w:val="30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12581,3</w:t>
            </w:r>
          </w:p>
        </w:tc>
      </w:tr>
      <w:tr>
        <w:trPr>
          <w:trHeight w:val="30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25564,5</w:t>
            </w:r>
          </w:p>
        </w:tc>
      </w:tr>
      <w:tr>
        <w:trPr>
          <w:trHeight w:val="30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12180,8</w:t>
            </w:r>
          </w:p>
        </w:tc>
      </w:tr>
      <w:tr>
        <w:trPr>
          <w:trHeight w:val="93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48919,0</w:t>
            </w:r>
          </w:p>
        </w:tc>
      </w:tr>
      <w:tr>
        <w:trPr>
          <w:trHeight w:val="30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6737,0</w:t>
            </w:r>
          </w:p>
        </w:tc>
      </w:tr>
      <w:tr>
        <w:trPr>
          <w:trHeight w:val="30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11451,0</w:t>
            </w:r>
          </w:p>
        </w:tc>
      </w:tr>
      <w:tr>
        <w:trPr>
          <w:trHeight w:val="30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6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30731,0</w:t>
            </w:r>
          </w:p>
        </w:tc>
      </w:tr>
      <w:tr>
        <w:trPr>
          <w:trHeight w:val="30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160532,0</w:t>
            </w:r>
          </w:p>
        </w:tc>
      </w:tr>
      <w:tr>
        <w:trPr>
          <w:trHeight w:val="30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71570,0</w:t>
            </w:r>
          </w:p>
        </w:tc>
      </w:tr>
      <w:tr>
        <w:trPr>
          <w:trHeight w:val="61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71570,0</w:t>
            </w:r>
          </w:p>
        </w:tc>
      </w:tr>
      <w:tr>
        <w:trPr>
          <w:trHeight w:val="30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71570,0</w:t>
            </w:r>
          </w:p>
        </w:tc>
      </w:tr>
      <w:tr>
        <w:trPr>
          <w:trHeight w:val="30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1595,0</w:t>
            </w:r>
          </w:p>
        </w:tc>
      </w:tr>
      <w:tr>
        <w:trPr>
          <w:trHeight w:val="63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1595,0</w:t>
            </w:r>
          </w:p>
        </w:tc>
      </w:tr>
      <w:tr>
        <w:trPr>
          <w:trHeight w:val="61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592,0</w:t>
            </w:r>
          </w:p>
        </w:tc>
      </w:tr>
      <w:tr>
        <w:trPr>
          <w:trHeight w:val="91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1003,0</w:t>
            </w:r>
          </w:p>
        </w:tc>
      </w:tr>
      <w:tr>
        <w:trPr>
          <w:trHeight w:val="30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63321,0</w:t>
            </w:r>
          </w:p>
        </w:tc>
      </w:tr>
      <w:tr>
        <w:trPr>
          <w:trHeight w:val="63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55821,0</w:t>
            </w:r>
          </w:p>
        </w:tc>
      </w:tr>
      <w:tr>
        <w:trPr>
          <w:trHeight w:val="30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55021,0</w:t>
            </w:r>
          </w:p>
        </w:tc>
      </w:tr>
      <w:tr>
        <w:trPr>
          <w:trHeight w:val="61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800,0</w:t>
            </w:r>
          </w:p>
        </w:tc>
      </w:tr>
      <w:tr>
        <w:trPr>
          <w:trHeight w:val="63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7500,0</w:t>
            </w:r>
          </w:p>
        </w:tc>
      </w:tr>
      <w:tr>
        <w:trPr>
          <w:trHeight w:val="61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газеты и журналы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5500,0</w:t>
            </w:r>
          </w:p>
        </w:tc>
      </w:tr>
      <w:tr>
        <w:trPr>
          <w:trHeight w:val="61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2000,0</w:t>
            </w:r>
          </w:p>
        </w:tc>
      </w:tr>
      <w:tr>
        <w:trPr>
          <w:trHeight w:val="66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24046,0</w:t>
            </w:r>
          </w:p>
        </w:tc>
      </w:tr>
      <w:tr>
        <w:trPr>
          <w:trHeight w:val="64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9784,0</w:t>
            </w:r>
          </w:p>
        </w:tc>
      </w:tr>
      <w:tr>
        <w:trPr>
          <w:trHeight w:val="61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9484,0</w:t>
            </w:r>
          </w:p>
        </w:tc>
      </w:tr>
      <w:tr>
        <w:trPr>
          <w:trHeight w:val="61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6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300,0</w:t>
            </w:r>
          </w:p>
        </w:tc>
      </w:tr>
      <w:tr>
        <w:trPr>
          <w:trHeight w:val="66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12428,0</w:t>
            </w:r>
          </w:p>
        </w:tc>
      </w:tr>
      <w:tr>
        <w:trPr>
          <w:trHeight w:val="121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8271,0</w:t>
            </w:r>
          </w:p>
        </w:tc>
      </w:tr>
      <w:tr>
        <w:trPr>
          <w:trHeight w:val="33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3761,0</w:t>
            </w:r>
          </w:p>
        </w:tc>
      </w:tr>
      <w:tr>
        <w:trPr>
          <w:trHeight w:val="30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140,0</w:t>
            </w:r>
          </w:p>
        </w:tc>
      </w:tr>
      <w:tr>
        <w:trPr>
          <w:trHeight w:val="61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6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256,0</w:t>
            </w:r>
          </w:p>
        </w:tc>
      </w:tr>
      <w:tr>
        <w:trPr>
          <w:trHeight w:val="64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1834,0</w:t>
            </w:r>
          </w:p>
        </w:tc>
      </w:tr>
      <w:tr>
        <w:trPr>
          <w:trHeight w:val="66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1667,0</w:t>
            </w:r>
          </w:p>
        </w:tc>
      </w:tr>
      <w:tr>
        <w:trPr>
          <w:trHeight w:val="30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167,0</w:t>
            </w:r>
          </w:p>
        </w:tc>
      </w:tr>
      <w:tr>
        <w:trPr>
          <w:trHeight w:val="90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101910,4</w:t>
            </w:r>
          </w:p>
        </w:tc>
      </w:tr>
      <w:tr>
        <w:trPr>
          <w:trHeight w:val="30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22006,0</w:t>
            </w:r>
          </w:p>
        </w:tc>
      </w:tr>
      <w:tr>
        <w:trPr>
          <w:trHeight w:val="64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3893,0</w:t>
            </w:r>
          </w:p>
        </w:tc>
      </w:tr>
      <w:tr>
        <w:trPr>
          <w:trHeight w:val="61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6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3893,0</w:t>
            </w:r>
          </w:p>
        </w:tc>
      </w:tr>
      <w:tr>
        <w:trPr>
          <w:trHeight w:val="61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18113,0</w:t>
            </w:r>
          </w:p>
        </w:tc>
      </w:tr>
      <w:tr>
        <w:trPr>
          <w:trHeight w:val="91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 и ветеринарии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14652,0</w:t>
            </w:r>
          </w:p>
        </w:tc>
      </w:tr>
      <w:tr>
        <w:trPr>
          <w:trHeight w:val="30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401,0</w:t>
            </w:r>
          </w:p>
        </w:tc>
      </w:tr>
      <w:tr>
        <w:trPr>
          <w:trHeight w:val="61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скотомогильников (биотермических ям)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588,0</w:t>
            </w:r>
          </w:p>
        </w:tc>
      </w:tr>
      <w:tr>
        <w:trPr>
          <w:trHeight w:val="30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санитарного убоя больных животных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214,0</w:t>
            </w:r>
          </w:p>
        </w:tc>
      </w:tr>
      <w:tr>
        <w:trPr>
          <w:trHeight w:val="61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1740,0</w:t>
            </w:r>
          </w:p>
        </w:tc>
      </w:tr>
      <w:tr>
        <w:trPr>
          <w:trHeight w:val="61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по идентификации сельскохозяйственных животных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518,0</w:t>
            </w:r>
          </w:p>
        </w:tc>
      </w:tr>
      <w:tr>
        <w:trPr>
          <w:trHeight w:val="30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10441,4</w:t>
            </w:r>
          </w:p>
        </w:tc>
      </w:tr>
      <w:tr>
        <w:trPr>
          <w:trHeight w:val="61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10441,4</w:t>
            </w:r>
          </w:p>
        </w:tc>
      </w:tr>
      <w:tr>
        <w:trPr>
          <w:trHeight w:val="91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10195,0</w:t>
            </w:r>
          </w:p>
        </w:tc>
      </w:tr>
      <w:tr>
        <w:trPr>
          <w:trHeight w:val="30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246,4</w:t>
            </w:r>
          </w:p>
        </w:tc>
      </w:tr>
      <w:tr>
        <w:trPr>
          <w:trHeight w:val="66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69463,0</w:t>
            </w:r>
          </w:p>
        </w:tc>
      </w:tr>
      <w:tr>
        <w:trPr>
          <w:trHeight w:val="64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69463,0</w:t>
            </w:r>
          </w:p>
        </w:tc>
      </w:tr>
      <w:tr>
        <w:trPr>
          <w:trHeight w:val="30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69463,0</w:t>
            </w:r>
          </w:p>
        </w:tc>
      </w:tr>
      <w:tr>
        <w:trPr>
          <w:trHeight w:val="63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39483,0</w:t>
            </w:r>
          </w:p>
        </w:tc>
      </w:tr>
      <w:tr>
        <w:trPr>
          <w:trHeight w:val="30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39483,0</w:t>
            </w:r>
          </w:p>
        </w:tc>
      </w:tr>
      <w:tr>
        <w:trPr>
          <w:trHeight w:val="61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39483,0</w:t>
            </w:r>
          </w:p>
        </w:tc>
      </w:tr>
      <w:tr>
        <w:trPr>
          <w:trHeight w:val="183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15271,0</w:t>
            </w:r>
          </w:p>
        </w:tc>
      </w:tr>
      <w:tr>
        <w:trPr>
          <w:trHeight w:val="121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24072,0</w:t>
            </w:r>
          </w:p>
        </w:tc>
      </w:tr>
      <w:tr>
        <w:trPr>
          <w:trHeight w:val="30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140,0</w:t>
            </w:r>
          </w:p>
        </w:tc>
      </w:tr>
      <w:tr>
        <w:trPr>
          <w:trHeight w:val="30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162822,0</w:t>
            </w:r>
          </w:p>
        </w:tc>
      </w:tr>
      <w:tr>
        <w:trPr>
          <w:trHeight w:val="30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162822,0</w:t>
            </w:r>
          </w:p>
        </w:tc>
      </w:tr>
      <w:tr>
        <w:trPr>
          <w:trHeight w:val="61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654,0</w:t>
            </w:r>
          </w:p>
        </w:tc>
      </w:tr>
      <w:tr>
        <w:trPr>
          <w:trHeight w:val="103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654,0</w:t>
            </w:r>
          </w:p>
        </w:tc>
      </w:tr>
      <w:tr>
        <w:trPr>
          <w:trHeight w:val="94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162168,0</w:t>
            </w:r>
          </w:p>
        </w:tc>
      </w:tr>
      <w:tr>
        <w:trPr>
          <w:trHeight w:val="34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6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4465,0</w:t>
            </w:r>
          </w:p>
        </w:tc>
      </w:tr>
      <w:tr>
        <w:trPr>
          <w:trHeight w:val="61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</w:p>
        </w:tc>
        <w:tc>
          <w:tcPr>
            <w:tcW w:w="6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157703,0</w:t>
            </w:r>
          </w:p>
        </w:tc>
      </w:tr>
      <w:tr>
        <w:trPr>
          <w:trHeight w:val="30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26243,6</w:t>
            </w:r>
          </w:p>
        </w:tc>
      </w:tr>
      <w:tr>
        <w:trPr>
          <w:trHeight w:val="63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2658,0</w:t>
            </w:r>
          </w:p>
        </w:tc>
      </w:tr>
      <w:tr>
        <w:trPr>
          <w:trHeight w:val="63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2658,0</w:t>
            </w:r>
          </w:p>
        </w:tc>
      </w:tr>
      <w:tr>
        <w:trPr>
          <w:trHeight w:val="91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1191,0</w:t>
            </w:r>
          </w:p>
        </w:tc>
      </w:tr>
      <w:tr>
        <w:trPr>
          <w:trHeight w:val="30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1300,0</w:t>
            </w:r>
          </w:p>
        </w:tc>
      </w:tr>
      <w:tr>
        <w:trPr>
          <w:trHeight w:val="30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167,0</w:t>
            </w:r>
          </w:p>
        </w:tc>
      </w:tr>
      <w:tr>
        <w:trPr>
          <w:trHeight w:val="30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23585,6</w:t>
            </w:r>
          </w:p>
        </w:tc>
      </w:tr>
      <w:tr>
        <w:trPr>
          <w:trHeight w:val="66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14912,6</w:t>
            </w:r>
          </w:p>
        </w:tc>
      </w:tr>
      <w:tr>
        <w:trPr>
          <w:trHeight w:val="91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6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«Развитие регионов»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14912,6</w:t>
            </w:r>
          </w:p>
        </w:tc>
      </w:tr>
      <w:tr>
        <w:trPr>
          <w:trHeight w:val="93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8673,0</w:t>
            </w:r>
          </w:p>
        </w:tc>
      </w:tr>
      <w:tr>
        <w:trPr>
          <w:trHeight w:val="121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8373,0</w:t>
            </w:r>
          </w:p>
        </w:tc>
      </w:tr>
      <w:tr>
        <w:trPr>
          <w:trHeight w:val="30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300,0</w:t>
            </w:r>
          </w:p>
        </w:tc>
      </w:tr>
      <w:tr>
        <w:trPr>
          <w:trHeight w:val="30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1,9</w:t>
            </w:r>
          </w:p>
        </w:tc>
      </w:tr>
      <w:tr>
        <w:trPr>
          <w:trHeight w:val="30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1,9</w:t>
            </w:r>
          </w:p>
        </w:tc>
      </w:tr>
      <w:tr>
        <w:trPr>
          <w:trHeight w:val="30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1,9</w:t>
            </w:r>
          </w:p>
        </w:tc>
      </w:tr>
      <w:tr>
        <w:trPr>
          <w:trHeight w:val="91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1,9</w:t>
            </w:r>
          </w:p>
        </w:tc>
      </w:tr>
      <w:tr>
        <w:trPr>
          <w:trHeight w:val="30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45596,1</w:t>
            </w:r>
          </w:p>
        </w:tc>
      </w:tr>
      <w:tr>
        <w:trPr>
          <w:trHeight w:val="30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45596,1</w:t>
            </w:r>
          </w:p>
        </w:tc>
      </w:tr>
      <w:tr>
        <w:trPr>
          <w:trHeight w:val="30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45596,1</w:t>
            </w:r>
          </w:p>
        </w:tc>
      </w:tr>
      <w:tr>
        <w:trPr>
          <w:trHeight w:val="61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3321,3</w:t>
            </w:r>
          </w:p>
        </w:tc>
      </w:tr>
      <w:tr>
        <w:trPr>
          <w:trHeight w:val="61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Возврат, использованных не по целевому назначению целевых трансфертов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633,7</w:t>
            </w:r>
          </w:p>
        </w:tc>
      </w:tr>
      <w:tr>
        <w:trPr>
          <w:trHeight w:val="121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6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 вышестоящие бюджеты в связи с передачей функций государственных органов из нижестоящего уровня государственного управления в вышестоящий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41641,1</w:t>
            </w:r>
          </w:p>
        </w:tc>
      </w:tr>
      <w:tr>
        <w:trPr>
          <w:trHeight w:val="30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3193,0</w:t>
            </w:r>
          </w:p>
        </w:tc>
      </w:tr>
      <w:tr>
        <w:trPr>
          <w:trHeight w:val="30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5193,0</w:t>
            </w:r>
          </w:p>
        </w:tc>
      </w:tr>
      <w:tr>
        <w:trPr>
          <w:trHeight w:val="96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5193,0</w:t>
            </w:r>
          </w:p>
        </w:tc>
      </w:tr>
      <w:tr>
        <w:trPr>
          <w:trHeight w:val="30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5193,0</w:t>
            </w:r>
          </w:p>
        </w:tc>
      </w:tr>
      <w:tr>
        <w:trPr>
          <w:trHeight w:val="61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5193,0</w:t>
            </w:r>
          </w:p>
        </w:tc>
      </w:tr>
      <w:tr>
        <w:trPr>
          <w:trHeight w:val="61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5193,0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6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 тенге</w:t>
            </w:r>
          </w:p>
        </w:tc>
      </w:tr>
      <w:tr>
        <w:trPr>
          <w:trHeight w:val="30" w:hRule="atLeast"/>
        </w:trPr>
        <w:tc>
          <w:tcPr>
            <w:tcW w:w="5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2000,0</w:t>
            </w:r>
          </w:p>
        </w:tc>
      </w:tr>
      <w:tr>
        <w:trPr>
          <w:trHeight w:val="30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2000,0</w:t>
            </w:r>
          </w:p>
        </w:tc>
      </w:tr>
      <w:tr>
        <w:trPr>
          <w:trHeight w:val="61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2000,0</w:t>
            </w:r>
          </w:p>
        </w:tc>
      </w:tr>
      <w:tr>
        <w:trPr>
          <w:trHeight w:val="30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бюджета (профицит)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-25502,4</w:t>
            </w:r>
          </w:p>
        </w:tc>
      </w:tr>
      <w:tr>
        <w:trPr>
          <w:trHeight w:val="66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бюджета (использование профицита)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25502,4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6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 тенге</w:t>
            </w:r>
          </w:p>
        </w:tc>
      </w:tr>
      <w:tr>
        <w:trPr>
          <w:trHeight w:val="30" w:hRule="atLeast"/>
        </w:trPr>
        <w:tc>
          <w:tcPr>
            <w:tcW w:w="5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5193,0</w:t>
            </w:r>
          </w:p>
        </w:tc>
      </w:tr>
      <w:tr>
        <w:trPr>
          <w:trHeight w:val="30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5193,0</w:t>
            </w:r>
          </w:p>
        </w:tc>
      </w:tr>
      <w:tr>
        <w:trPr>
          <w:trHeight w:val="30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5193,0</w:t>
            </w:r>
          </w:p>
        </w:tc>
      </w:tr>
      <w:tr>
        <w:trPr>
          <w:trHeight w:val="30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2000,0</w:t>
            </w:r>
          </w:p>
        </w:tc>
      </w:tr>
      <w:tr>
        <w:trPr>
          <w:trHeight w:val="30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2000,0</w:t>
            </w:r>
          </w:p>
        </w:tc>
      </w:tr>
      <w:tr>
        <w:trPr>
          <w:trHeight w:val="30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2000,0</w:t>
            </w:r>
          </w:p>
        </w:tc>
      </w:tr>
      <w:tr>
        <w:trPr>
          <w:trHeight w:val="61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6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 тенге</w:t>
            </w:r>
          </w:p>
        </w:tc>
      </w:tr>
      <w:tr>
        <w:trPr>
          <w:trHeight w:val="30" w:hRule="atLeast"/>
        </w:trPr>
        <w:tc>
          <w:tcPr>
            <w:tcW w:w="5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22309,4</w:t>
            </w:r>
          </w:p>
        </w:tc>
      </w:tr>
      <w:tr>
        <w:trPr>
          <w:trHeight w:val="30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22309,4</w:t>
            </w:r>
          </w:p>
        </w:tc>
      </w:tr>
      <w:tr>
        <w:trPr>
          <w:trHeight w:val="30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22309,4</w:t>
            </w:r>
          </w:p>
        </w:tc>
      </w:tr>
    </w:tbl>
    <w:bookmarkStart w:name="z11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№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116 от 5 декабря 2013 года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№ 5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48 от 25 декабря 2012 года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Объем финансирования бюджетных программ по аппаратам акимов</w:t>
      </w:r>
      <w:r>
        <w:br/>
      </w:r>
      <w:r>
        <w:rPr>
          <w:rFonts w:ascii="Times New Roman"/>
          <w:b/>
          <w:i w:val="false"/>
          <w:color w:val="000000"/>
        </w:rPr>
        <w:t>
городских и сельских округов Шалкарского района на 2013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87"/>
        <w:gridCol w:w="2698"/>
        <w:gridCol w:w="2187"/>
        <w:gridCol w:w="2784"/>
        <w:gridCol w:w="2444"/>
      </w:tblGrid>
      <w:tr>
        <w:trPr>
          <w:trHeight w:val="315" w:hRule="atLeast"/>
        </w:trPr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аппарата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поселка, села,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округа 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ных органов</w:t>
            </w:r>
          </w:p>
        </w:tc>
        <w:tc>
          <w:tcPr>
            <w:tcW w:w="2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экстренных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случаях доставки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тяжелобольных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людей до ближай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шей организации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оказывающей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врачебную помощь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 жилищного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фонда</w:t>
            </w:r>
          </w:p>
        </w:tc>
      </w:tr>
      <w:tr>
        <w:trPr>
          <w:trHeight w:val="375" w:hRule="atLeast"/>
        </w:trPr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123 001 000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123 022 000</w:t>
            </w:r>
          </w:p>
        </w:tc>
        <w:tc>
          <w:tcPr>
            <w:tcW w:w="2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123 002 000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123 007 000</w:t>
            </w:r>
          </w:p>
        </w:tc>
      </w:tr>
      <w:tr>
        <w:trPr>
          <w:trHeight w:val="315" w:hRule="atLeast"/>
        </w:trPr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Шалкар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25839,0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835,5</w:t>
            </w:r>
          </w:p>
        </w:tc>
        <w:tc>
          <w:tcPr>
            <w:tcW w:w="2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округа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Айшуак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11560,1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749,0</w:t>
            </w:r>
          </w:p>
        </w:tc>
        <w:tc>
          <w:tcPr>
            <w:tcW w:w="2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Актогай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11899,0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257,0</w:t>
            </w:r>
          </w:p>
        </w:tc>
        <w:tc>
          <w:tcPr>
            <w:tcW w:w="2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Биршогыр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11116,0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749,0</w:t>
            </w:r>
          </w:p>
        </w:tc>
        <w:tc>
          <w:tcPr>
            <w:tcW w:w="2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25,0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Бозой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12497,0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749,0</w:t>
            </w:r>
          </w:p>
        </w:tc>
        <w:tc>
          <w:tcPr>
            <w:tcW w:w="2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Котибарулы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10742,0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218,0</w:t>
            </w:r>
          </w:p>
        </w:tc>
        <w:tc>
          <w:tcPr>
            <w:tcW w:w="2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Жанаконыс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10918,0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363,0</w:t>
            </w:r>
          </w:p>
        </w:tc>
        <w:tc>
          <w:tcPr>
            <w:tcW w:w="2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Кауылжыр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11570,0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789,0</w:t>
            </w:r>
          </w:p>
        </w:tc>
        <w:tc>
          <w:tcPr>
            <w:tcW w:w="2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Кишикум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11320,0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749,0</w:t>
            </w:r>
          </w:p>
        </w:tc>
        <w:tc>
          <w:tcPr>
            <w:tcW w:w="2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Монке би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11610,0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218,0</w:t>
            </w:r>
          </w:p>
        </w:tc>
        <w:tc>
          <w:tcPr>
            <w:tcW w:w="2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19,0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Тогыз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10811,0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218,0</w:t>
            </w:r>
          </w:p>
        </w:tc>
        <w:tc>
          <w:tcPr>
            <w:tcW w:w="2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Шалкар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10397,5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218,0</w:t>
            </w:r>
          </w:p>
        </w:tc>
        <w:tc>
          <w:tcPr>
            <w:tcW w:w="2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900,0</w:t>
            </w:r>
          </w:p>
        </w:tc>
      </w:tr>
      <w:tr>
        <w:trPr>
          <w:trHeight w:val="315" w:hRule="atLeast"/>
        </w:trPr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Шетыргыз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11439,0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218,0</w:t>
            </w:r>
          </w:p>
        </w:tc>
        <w:tc>
          <w:tcPr>
            <w:tcW w:w="2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Итого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161718,6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6330,5</w:t>
            </w:r>
          </w:p>
        </w:tc>
        <w:tc>
          <w:tcPr>
            <w:tcW w:w="2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44,0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900,0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207"/>
        <w:gridCol w:w="1992"/>
        <w:gridCol w:w="1971"/>
        <w:gridCol w:w="1950"/>
        <w:gridCol w:w="1993"/>
        <w:gridCol w:w="2187"/>
      </w:tblGrid>
      <w:tr>
        <w:trPr>
          <w:trHeight w:val="585" w:hRule="atLeast"/>
        </w:trPr>
        <w:tc>
          <w:tcPr>
            <w:tcW w:w="22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19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ных дорог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поселках,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аулах (се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лах), ауль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ных (сель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ских) окру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гах</w:t>
            </w:r>
          </w:p>
        </w:tc>
        <w:tc>
          <w:tcPr>
            <w:tcW w:w="21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решения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вопросов обу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округов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 по содей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ствию эконо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мическому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регионов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рамках Про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граммы "Раз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витие регио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нов" за счет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целевых тран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сфертов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кого бюджета</w:t>
            </w:r>
          </w:p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пунктов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санитарии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пунктов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ство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озеленение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123 008 000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123 009 000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123 011 000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123 013 015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123 040 000</w:t>
            </w:r>
          </w:p>
        </w:tc>
      </w:tr>
      <w:tr>
        <w:trPr>
          <w:trHeight w:val="315" w:hRule="atLeast"/>
        </w:trPr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Шалкар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10500,0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23659,5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8572,0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654,0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округа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Айшуак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253,0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123,0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227,0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1515,0</w:t>
            </w:r>
          </w:p>
        </w:tc>
      </w:tr>
      <w:tr>
        <w:trPr>
          <w:trHeight w:val="315" w:hRule="atLeast"/>
        </w:trPr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Актогай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173,1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122,0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252,0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806,2</w:t>
            </w:r>
          </w:p>
        </w:tc>
      </w:tr>
      <w:tr>
        <w:trPr>
          <w:trHeight w:val="315" w:hRule="atLeast"/>
        </w:trPr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Биршогыр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120,0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365,0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1670,9</w:t>
            </w:r>
          </w:p>
        </w:tc>
      </w:tr>
      <w:tr>
        <w:trPr>
          <w:trHeight w:val="315" w:hRule="atLeast"/>
        </w:trPr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Бозой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300,0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445,0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518,8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2312,3</w:t>
            </w:r>
          </w:p>
        </w:tc>
      </w:tr>
      <w:tr>
        <w:trPr>
          <w:trHeight w:val="315" w:hRule="atLeast"/>
        </w:trPr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Котибарулы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168,2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123,0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331,0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888,4</w:t>
            </w:r>
          </w:p>
        </w:tc>
      </w:tr>
      <w:tr>
        <w:trPr>
          <w:trHeight w:val="315" w:hRule="atLeast"/>
        </w:trPr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Жанаконыс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95,0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123,0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260,0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715,5</w:t>
            </w:r>
          </w:p>
        </w:tc>
      </w:tr>
      <w:tr>
        <w:trPr>
          <w:trHeight w:val="315" w:hRule="atLeast"/>
        </w:trPr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Кауылжыр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142,0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162,0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159,0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1716,0</w:t>
            </w:r>
          </w:p>
        </w:tc>
      </w:tr>
      <w:tr>
        <w:trPr>
          <w:trHeight w:val="315" w:hRule="atLeast"/>
        </w:trPr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Кишикум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214,0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115,0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337,0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1645,0</w:t>
            </w:r>
          </w:p>
        </w:tc>
      </w:tr>
      <w:tr>
        <w:trPr>
          <w:trHeight w:val="315" w:hRule="atLeast"/>
        </w:trPr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Монке би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225,0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123,0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337,0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1201,0</w:t>
            </w:r>
          </w:p>
        </w:tc>
      </w:tr>
      <w:tr>
        <w:trPr>
          <w:trHeight w:val="315" w:hRule="atLeast"/>
        </w:trPr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Тогыз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85,0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123,0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328,0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1134,9</w:t>
            </w:r>
          </w:p>
        </w:tc>
      </w:tr>
      <w:tr>
        <w:trPr>
          <w:trHeight w:val="315" w:hRule="atLeast"/>
        </w:trPr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Шалкар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145,0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123,0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331,0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605,0</w:t>
            </w:r>
          </w:p>
        </w:tc>
      </w:tr>
      <w:tr>
        <w:trPr>
          <w:trHeight w:val="315" w:hRule="atLeast"/>
        </w:trPr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Шетыргыз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161,0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173,0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163,0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702,4</w:t>
            </w:r>
          </w:p>
        </w:tc>
      </w:tr>
      <w:tr>
        <w:trPr>
          <w:trHeight w:val="315" w:hRule="atLeast"/>
        </w:trPr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Итого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12581,3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25564,5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12180,8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654,0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14912,6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