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cd24" w14:textId="6cacd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подъемного пособия и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Темирского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Темирского района Актюбинской области от 28 января 2013 года № 84. Зарегистрировано Департаментом юстиции Актюбинской области 6 февраля 2013 года № 3516. Утратило силу решением маслихата Темирского района Актюбинской области от 19 февраля 2014 года № 170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маслихата Темирского района Актюбинской области от 19.02.2014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«О государственном регулировании развития агропромышленного комплекса и сельских территорий»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пункты», Темирский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Темирского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Бюджетный кредит на приобретение или строительство жилья для специалистов предоставляется сроком на пятнадцать лет; ставка вознаграждения по кредиту устанавливается в размере 0,01 % годовых от суммы кредита.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от 10 мая 2012 года № 41 «Об оказании социальной поддержки специалистам здравоохранения, образования, социального обеспечения, культуры и спорта и ветеринарии, прибывшим для работы и проживания в сельские населенные пункты Темирского района" (зарегистрированное в Реестре государственной регистрации нормативных правовых актов за № 3-10-170, опубликованное в газете «Темір» 8 июня 2012 года № 24)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Г. КАЛИЕВА                    Н. УТЕПОВ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