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c7a" w14:textId="7f0f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декабря 2013 года № 131. Зарегистрировано Департаментом юстиции Актюбинской области 13 января 2014 года № 3732. Утратило силу решением маслихата Мугалжарского района Актюбинской области от 4 августа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4.08.2016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"О государственном регулировании развития агропромышленного комплекса и сельских территорий",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ежегодно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в размере 5 (пяти) месячных расчетных показателей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