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81d4" w14:textId="489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предприятиях и учреждениях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9 апреля 2013 года № 109. Зарегистрировано Департаментом юстиции Актюбинской области 6 мая 2013 года № 3574. Утратило силу постановлением акимата Мартукского района Актюбинской области от 24 июня 2016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подпунктами 5-5, 5-6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в размере два процента от общей численности рабочих мест на предприятиях и организациях района независимо от форм собственности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"Мартукский районный отдел занятости и социальных программ" (Г. Алматбаева)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Кузембаеву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