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12267" w14:textId="49122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бюджете Каргалинского района на 2014-2016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Каргалинского района Актюбинской области от 20 декабря 2013 года № 170. Зарегистрировано Департаментом юстиции Актюбинской области 17 января 2014 года № 3749. Прекращено действие в связи с истечением срока</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9 Бюджетного кодекса Республики Казахстан от 4 декабря 2008 года,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Каргалинский районный маслихат</w:t>
      </w:r>
      <w:r>
        <w:rPr>
          <w:rFonts w:ascii="Times New Roman"/>
          <w:b/>
          <w:i w:val="false"/>
          <w:color w:val="000000"/>
          <w:sz w:val="28"/>
        </w:rPr>
        <w:t xml:space="preserve"> 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i w:val="false"/>
          <w:color w:val="000000"/>
          <w:sz w:val="28"/>
        </w:rPr>
        <w:t>-</w:t>
      </w:r>
      <w:r>
        <w:rPr>
          <w:rFonts w:ascii="Times New Roman"/>
          <w:b w:val="false"/>
          <w:i w:val="false"/>
          <w:color w:val="000000"/>
          <w:sz w:val="28"/>
        </w:rPr>
        <w:t xml:space="preserve">Утвердить районный бюджет на 2014-2016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соответственно на 2014 год в следующих объемах:</w:t>
      </w:r>
    </w:p>
    <w:bookmarkEnd w:id="1"/>
    <w:p>
      <w:pPr>
        <w:spacing w:after="0"/>
        <w:ind w:left="0"/>
        <w:jc w:val="both"/>
      </w:pPr>
      <w:r>
        <w:rPr>
          <w:rFonts w:ascii="Times New Roman"/>
          <w:b w:val="false"/>
          <w:i w:val="false"/>
          <w:color w:val="000000"/>
          <w:sz w:val="28"/>
        </w:rPr>
        <w:t>
      1) доходы -                            2 754 515,3 тысяч тенге,</w:t>
      </w:r>
    </w:p>
    <w:p>
      <w:pPr>
        <w:spacing w:after="0"/>
        <w:ind w:left="0"/>
        <w:jc w:val="both"/>
      </w:pPr>
      <w:r>
        <w:rPr>
          <w:rFonts w:ascii="Times New Roman"/>
          <w:b w:val="false"/>
          <w:i w:val="false"/>
          <w:color w:val="000000"/>
          <w:sz w:val="28"/>
        </w:rPr>
        <w:t>
      в том числе по:</w:t>
      </w:r>
    </w:p>
    <w:p>
      <w:pPr>
        <w:spacing w:after="0"/>
        <w:ind w:left="0"/>
        <w:jc w:val="both"/>
      </w:pPr>
      <w:r>
        <w:rPr>
          <w:rFonts w:ascii="Times New Roman"/>
          <w:b w:val="false"/>
          <w:i w:val="false"/>
          <w:color w:val="000000"/>
          <w:sz w:val="28"/>
        </w:rPr>
        <w:t>
            налоговым поступлениям -                   403 908 тысяч тенге;</w:t>
      </w:r>
    </w:p>
    <w:p>
      <w:pPr>
        <w:spacing w:after="0"/>
        <w:ind w:left="0"/>
        <w:jc w:val="both"/>
      </w:pPr>
      <w:r>
        <w:rPr>
          <w:rFonts w:ascii="Times New Roman"/>
          <w:b w:val="false"/>
          <w:i w:val="false"/>
          <w:color w:val="000000"/>
          <w:sz w:val="28"/>
        </w:rPr>
        <w:t>
            неналоговым поступлениям -                  74 592 тысяч тенге;</w:t>
      </w:r>
    </w:p>
    <w:p>
      <w:pPr>
        <w:spacing w:after="0"/>
        <w:ind w:left="0"/>
        <w:jc w:val="both"/>
      </w:pPr>
      <w:r>
        <w:rPr>
          <w:rFonts w:ascii="Times New Roman"/>
          <w:b w:val="false"/>
          <w:i w:val="false"/>
          <w:color w:val="000000"/>
          <w:sz w:val="28"/>
        </w:rPr>
        <w:t>
            поступлениям от продажи основного капитала - 1 500 тысяч тенге;</w:t>
      </w:r>
    </w:p>
    <w:p>
      <w:pPr>
        <w:spacing w:after="0"/>
        <w:ind w:left="0"/>
        <w:jc w:val="both"/>
      </w:pPr>
      <w:r>
        <w:rPr>
          <w:rFonts w:ascii="Times New Roman"/>
          <w:b w:val="false"/>
          <w:i w:val="false"/>
          <w:color w:val="000000"/>
          <w:sz w:val="28"/>
        </w:rPr>
        <w:t>
            поступлениям трансфертов -             2 274 503,3 тысяч тенге;</w:t>
      </w:r>
    </w:p>
    <w:p>
      <w:pPr>
        <w:spacing w:after="0"/>
        <w:ind w:left="0"/>
        <w:jc w:val="both"/>
      </w:pPr>
      <w:r>
        <w:rPr>
          <w:rFonts w:ascii="Times New Roman"/>
          <w:b w:val="false"/>
          <w:i w:val="false"/>
          <w:color w:val="000000"/>
          <w:sz w:val="28"/>
        </w:rPr>
        <w:t>
            2) затраты -                           2 768 319,4 тысяч тенге;</w:t>
      </w:r>
    </w:p>
    <w:p>
      <w:pPr>
        <w:spacing w:after="0"/>
        <w:ind w:left="0"/>
        <w:jc w:val="both"/>
      </w:pPr>
      <w:r>
        <w:rPr>
          <w:rFonts w:ascii="Times New Roman"/>
          <w:b w:val="false"/>
          <w:i w:val="false"/>
          <w:color w:val="000000"/>
          <w:sz w:val="28"/>
        </w:rPr>
        <w:t>
            3) чистое бюджетное кредитование -          33 859 тысяч тенге;</w:t>
      </w:r>
    </w:p>
    <w:p>
      <w:pPr>
        <w:spacing w:after="0"/>
        <w:ind w:left="0"/>
        <w:jc w:val="both"/>
      </w:pPr>
      <w:r>
        <w:rPr>
          <w:rFonts w:ascii="Times New Roman"/>
          <w:b w:val="false"/>
          <w:i w:val="false"/>
          <w:color w:val="000000"/>
          <w:sz w:val="28"/>
        </w:rPr>
        <w:t>
            в том числе по:</w:t>
      </w:r>
    </w:p>
    <w:p>
      <w:pPr>
        <w:spacing w:after="0"/>
        <w:ind w:left="0"/>
        <w:jc w:val="both"/>
      </w:pPr>
      <w:r>
        <w:rPr>
          <w:rFonts w:ascii="Times New Roman"/>
          <w:b w:val="false"/>
          <w:i w:val="false"/>
          <w:color w:val="000000"/>
          <w:sz w:val="28"/>
        </w:rPr>
        <w:t>
            бюджетным кредитам -                        41 670 тысяч тенге;</w:t>
      </w:r>
    </w:p>
    <w:p>
      <w:pPr>
        <w:spacing w:after="0"/>
        <w:ind w:left="0"/>
        <w:jc w:val="both"/>
      </w:pPr>
      <w:r>
        <w:rPr>
          <w:rFonts w:ascii="Times New Roman"/>
          <w:b w:val="false"/>
          <w:i w:val="false"/>
          <w:color w:val="000000"/>
          <w:sz w:val="28"/>
        </w:rPr>
        <w:t>
            погашениям бюджетных кредитов -              7 811 тысяч тенге;</w:t>
      </w:r>
    </w:p>
    <w:p>
      <w:pPr>
        <w:spacing w:after="0"/>
        <w:ind w:left="0"/>
        <w:jc w:val="both"/>
      </w:pPr>
      <w:r>
        <w:rPr>
          <w:rFonts w:ascii="Times New Roman"/>
          <w:b w:val="false"/>
          <w:i w:val="false"/>
          <w:color w:val="000000"/>
          <w:sz w:val="28"/>
        </w:rPr>
        <w:t>
      4) сальдо по операциям с финансовыми активами -  0 тысяч тенге;</w:t>
      </w:r>
    </w:p>
    <w:p>
      <w:pPr>
        <w:spacing w:after="0"/>
        <w:ind w:left="0"/>
        <w:jc w:val="both"/>
      </w:pPr>
      <w:r>
        <w:rPr>
          <w:rFonts w:ascii="Times New Roman"/>
          <w:b w:val="false"/>
          <w:i w:val="false"/>
          <w:color w:val="000000"/>
          <w:sz w:val="28"/>
        </w:rPr>
        <w:t>
      5) дефицит бюджета -                       -43 619 тысяч тенге;</w:t>
      </w:r>
    </w:p>
    <w:p>
      <w:pPr>
        <w:spacing w:after="0"/>
        <w:ind w:left="0"/>
        <w:jc w:val="both"/>
      </w:pPr>
      <w:r>
        <w:rPr>
          <w:rFonts w:ascii="Times New Roman"/>
          <w:b w:val="false"/>
          <w:i w:val="false"/>
          <w:color w:val="000000"/>
          <w:sz w:val="28"/>
        </w:rPr>
        <w:t>
      6) финансирование дефицита бюджета -        43 619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маслихата Каргалинского района Актюбинской области от 24.02.2014 </w:t>
      </w:r>
      <w:r>
        <w:rPr>
          <w:rFonts w:ascii="Times New Roman"/>
          <w:b w:val="false"/>
          <w:i w:val="false"/>
          <w:color w:val="000000"/>
          <w:sz w:val="28"/>
        </w:rPr>
        <w:t>№ 190</w:t>
      </w:r>
      <w:r>
        <w:rPr>
          <w:rFonts w:ascii="Times New Roman"/>
          <w:b w:val="false"/>
          <w:i w:val="false"/>
          <w:color w:val="ff0000"/>
          <w:sz w:val="28"/>
        </w:rPr>
        <w:t xml:space="preserve">; от 16.04.2014 </w:t>
      </w:r>
      <w:r>
        <w:rPr>
          <w:rFonts w:ascii="Times New Roman"/>
          <w:b w:val="false"/>
          <w:i w:val="false"/>
          <w:color w:val="000000"/>
          <w:sz w:val="28"/>
        </w:rPr>
        <w:t>№ 211</w:t>
      </w:r>
      <w:r>
        <w:rPr>
          <w:rFonts w:ascii="Times New Roman"/>
          <w:b w:val="false"/>
          <w:i w:val="false"/>
          <w:color w:val="ff0000"/>
          <w:sz w:val="28"/>
        </w:rPr>
        <w:t xml:space="preserve">; от 28.05.2014 </w:t>
      </w:r>
      <w:r>
        <w:rPr>
          <w:rFonts w:ascii="Times New Roman"/>
          <w:b w:val="false"/>
          <w:i w:val="false"/>
          <w:color w:val="000000"/>
          <w:sz w:val="28"/>
        </w:rPr>
        <w:t>№ 225</w:t>
      </w:r>
      <w:r>
        <w:rPr>
          <w:rFonts w:ascii="Times New Roman"/>
          <w:b w:val="false"/>
          <w:i w:val="false"/>
          <w:color w:val="ff0000"/>
          <w:sz w:val="28"/>
        </w:rPr>
        <w:t xml:space="preserve"> (вводится в действие с 01.01.2014); от 06.08.2014 </w:t>
      </w:r>
      <w:r>
        <w:rPr>
          <w:rFonts w:ascii="Times New Roman"/>
          <w:b w:val="false"/>
          <w:i w:val="false"/>
          <w:color w:val="000000"/>
          <w:sz w:val="28"/>
        </w:rPr>
        <w:t>№ 234</w:t>
      </w:r>
      <w:r>
        <w:rPr>
          <w:rFonts w:ascii="Times New Roman"/>
          <w:b w:val="false"/>
          <w:i w:val="false"/>
          <w:color w:val="ff0000"/>
          <w:sz w:val="28"/>
        </w:rPr>
        <w:t xml:space="preserve"> (вводится в действие с 01.01.2014); от 21.10.2014 </w:t>
      </w:r>
      <w:r>
        <w:rPr>
          <w:rFonts w:ascii="Times New Roman"/>
          <w:b w:val="false"/>
          <w:i w:val="false"/>
          <w:color w:val="000000"/>
          <w:sz w:val="28"/>
        </w:rPr>
        <w:t>№ 241</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Установить, что в доход районного бюджета зачисляются:</w:t>
      </w:r>
    </w:p>
    <w:bookmarkEnd w:id="2"/>
    <w:p>
      <w:pPr>
        <w:spacing w:after="0"/>
        <w:ind w:left="0"/>
        <w:jc w:val="both"/>
      </w:pPr>
      <w:r>
        <w:rPr>
          <w:rFonts w:ascii="Times New Roman"/>
          <w:b w:val="false"/>
          <w:i w:val="false"/>
          <w:color w:val="000000"/>
          <w:sz w:val="28"/>
        </w:rPr>
        <w:t>
      индивидуальный подоходный налог;</w:t>
      </w:r>
    </w:p>
    <w:p>
      <w:pPr>
        <w:spacing w:after="0"/>
        <w:ind w:left="0"/>
        <w:jc w:val="both"/>
      </w:pPr>
      <w:r>
        <w:rPr>
          <w:rFonts w:ascii="Times New Roman"/>
          <w:b w:val="false"/>
          <w:i w:val="false"/>
          <w:color w:val="000000"/>
          <w:sz w:val="28"/>
        </w:rPr>
        <w:t>
      социальный налог;</w:t>
      </w:r>
    </w:p>
    <w:p>
      <w:pPr>
        <w:spacing w:after="0"/>
        <w:ind w:left="0"/>
        <w:jc w:val="both"/>
      </w:pPr>
      <w:r>
        <w:rPr>
          <w:rFonts w:ascii="Times New Roman"/>
          <w:b w:val="false"/>
          <w:i w:val="false"/>
          <w:color w:val="000000"/>
          <w:sz w:val="28"/>
        </w:rPr>
        <w:t>
      налог на имущество физических и юридических лиц, индивидуальных предпринимателей;</w:t>
      </w:r>
    </w:p>
    <w:p>
      <w:pPr>
        <w:spacing w:after="0"/>
        <w:ind w:left="0"/>
        <w:jc w:val="both"/>
      </w:pPr>
      <w:r>
        <w:rPr>
          <w:rFonts w:ascii="Times New Roman"/>
          <w:b w:val="false"/>
          <w:i w:val="false"/>
          <w:color w:val="000000"/>
          <w:sz w:val="28"/>
        </w:rPr>
        <w:t>
      земельный налог;</w:t>
      </w:r>
    </w:p>
    <w:p>
      <w:pPr>
        <w:spacing w:after="0"/>
        <w:ind w:left="0"/>
        <w:jc w:val="both"/>
      </w:pPr>
      <w:r>
        <w:rPr>
          <w:rFonts w:ascii="Times New Roman"/>
          <w:b w:val="false"/>
          <w:i w:val="false"/>
          <w:color w:val="000000"/>
          <w:sz w:val="28"/>
        </w:rPr>
        <w:t>
      единый земельный налог;</w:t>
      </w:r>
    </w:p>
    <w:p>
      <w:pPr>
        <w:spacing w:after="0"/>
        <w:ind w:left="0"/>
        <w:jc w:val="both"/>
      </w:pPr>
      <w:r>
        <w:rPr>
          <w:rFonts w:ascii="Times New Roman"/>
          <w:b w:val="false"/>
          <w:i w:val="false"/>
          <w:color w:val="000000"/>
          <w:sz w:val="28"/>
        </w:rPr>
        <w:t>
      налог на транспортные средства;</w:t>
      </w:r>
    </w:p>
    <w:p>
      <w:pPr>
        <w:spacing w:after="0"/>
        <w:ind w:left="0"/>
        <w:jc w:val="both"/>
      </w:pPr>
      <w:r>
        <w:rPr>
          <w:rFonts w:ascii="Times New Roman"/>
          <w:b w:val="false"/>
          <w:i w:val="false"/>
          <w:color w:val="000000"/>
          <w:sz w:val="28"/>
        </w:rPr>
        <w:t>
      акцизы на бензин и дизельное топливо (за исключением авиационного);</w:t>
      </w:r>
    </w:p>
    <w:p>
      <w:pPr>
        <w:spacing w:after="0"/>
        <w:ind w:left="0"/>
        <w:jc w:val="both"/>
      </w:pPr>
      <w:r>
        <w:rPr>
          <w:rFonts w:ascii="Times New Roman"/>
          <w:b w:val="false"/>
          <w:i w:val="false"/>
          <w:color w:val="000000"/>
          <w:sz w:val="28"/>
        </w:rPr>
        <w:t>
      плата за пользование земельными участками;</w:t>
      </w:r>
    </w:p>
    <w:p>
      <w:pPr>
        <w:spacing w:after="0"/>
        <w:ind w:left="0"/>
        <w:jc w:val="both"/>
      </w:pPr>
      <w:r>
        <w:rPr>
          <w:rFonts w:ascii="Times New Roman"/>
          <w:b w:val="false"/>
          <w:i w:val="false"/>
          <w:color w:val="000000"/>
          <w:sz w:val="28"/>
        </w:rPr>
        <w:t>
      сбор за государственную регистрацию индивидуальных предпринимателей;</w:t>
      </w:r>
    </w:p>
    <w:p>
      <w:pPr>
        <w:spacing w:after="0"/>
        <w:ind w:left="0"/>
        <w:jc w:val="both"/>
      </w:pPr>
      <w:r>
        <w:rPr>
          <w:rFonts w:ascii="Times New Roman"/>
          <w:b w:val="false"/>
          <w:i w:val="false"/>
          <w:color w:val="000000"/>
          <w:sz w:val="28"/>
        </w:rPr>
        <w:t>
      лицензионный сбор за право занятия отдельными видами деятельности;</w:t>
      </w:r>
    </w:p>
    <w:p>
      <w:pPr>
        <w:spacing w:after="0"/>
        <w:ind w:left="0"/>
        <w:jc w:val="both"/>
      </w:pPr>
      <w:r>
        <w:rPr>
          <w:rFonts w:ascii="Times New Roman"/>
          <w:b w:val="false"/>
          <w:i w:val="false"/>
          <w:color w:val="000000"/>
          <w:sz w:val="28"/>
        </w:rPr>
        <w:t>
      сбор за государственную регистрацию юридических лиц и учетную регистрацию филиалов и представительств, а также их перерегистрацию;</w:t>
      </w:r>
    </w:p>
    <w:p>
      <w:pPr>
        <w:spacing w:after="0"/>
        <w:ind w:left="0"/>
        <w:jc w:val="both"/>
      </w:pPr>
      <w:r>
        <w:rPr>
          <w:rFonts w:ascii="Times New Roman"/>
          <w:b w:val="false"/>
          <w:i w:val="false"/>
          <w:color w:val="000000"/>
          <w:sz w:val="28"/>
        </w:rPr>
        <w:t>
      сбор за государственную регистрацию транспортных средств, а также их перерегистрацию;</w:t>
      </w:r>
    </w:p>
    <w:p>
      <w:pPr>
        <w:spacing w:after="0"/>
        <w:ind w:left="0"/>
        <w:jc w:val="both"/>
      </w:pPr>
      <w:r>
        <w:rPr>
          <w:rFonts w:ascii="Times New Roman"/>
          <w:b w:val="false"/>
          <w:i w:val="false"/>
          <w:color w:val="000000"/>
          <w:sz w:val="28"/>
        </w:rPr>
        <w:t>
      сбор за государственную регистрацию прав на недвижимое имущество и сделок с ним;</w:t>
      </w:r>
    </w:p>
    <w:p>
      <w:pPr>
        <w:spacing w:after="0"/>
        <w:ind w:left="0"/>
        <w:jc w:val="both"/>
      </w:pPr>
      <w:r>
        <w:rPr>
          <w:rFonts w:ascii="Times New Roman"/>
          <w:b w:val="false"/>
          <w:i w:val="false"/>
          <w:color w:val="000000"/>
          <w:sz w:val="28"/>
        </w:rPr>
        <w:t>
      государственная пошлина;</w:t>
      </w:r>
    </w:p>
    <w:p>
      <w:pPr>
        <w:spacing w:after="0"/>
        <w:ind w:left="0"/>
        <w:jc w:val="both"/>
      </w:pPr>
      <w:r>
        <w:rPr>
          <w:rFonts w:ascii="Times New Roman"/>
          <w:b w:val="false"/>
          <w:i w:val="false"/>
          <w:color w:val="000000"/>
          <w:sz w:val="28"/>
        </w:rPr>
        <w:t>
      доходы от коммунальной собственности;</w:t>
      </w:r>
    </w:p>
    <w:p>
      <w:pPr>
        <w:spacing w:after="0"/>
        <w:ind w:left="0"/>
        <w:jc w:val="both"/>
      </w:pPr>
      <w:r>
        <w:rPr>
          <w:rFonts w:ascii="Times New Roman"/>
          <w:b w:val="false"/>
          <w:i w:val="false"/>
          <w:color w:val="000000"/>
          <w:sz w:val="28"/>
        </w:rPr>
        <w:t>
      доходы от аренды имущества, находящегося в коммунальной собственности района (города областного значения), за исключением доходов от аренды государственного имущества, находящегося в управлении акимов города районного значения, села, поселка, сельского округа;</w:t>
      </w:r>
    </w:p>
    <w:p>
      <w:pPr>
        <w:spacing w:after="0"/>
        <w:ind w:left="0"/>
        <w:jc w:val="both"/>
      </w:pPr>
      <w:r>
        <w:rPr>
          <w:rFonts w:ascii="Times New Roman"/>
          <w:b w:val="false"/>
          <w:i w:val="false"/>
          <w:color w:val="000000"/>
          <w:sz w:val="28"/>
        </w:rPr>
        <w:t>
      доходы от аренды жилищ из жилищного фонда, находящегося в коммунальной собственности района (города областного значения), за исключением доходов от аренды государственного имущества, находящегося в управлении акимов города районного значения, села, поселка, сельского округа;</w:t>
      </w:r>
    </w:p>
    <w:p>
      <w:pPr>
        <w:spacing w:after="0"/>
        <w:ind w:left="0"/>
        <w:jc w:val="both"/>
      </w:pPr>
      <w:r>
        <w:rPr>
          <w:rFonts w:ascii="Times New Roman"/>
          <w:b w:val="false"/>
          <w:i w:val="false"/>
          <w:color w:val="000000"/>
          <w:sz w:val="28"/>
        </w:rPr>
        <w:t>
      поступления от реализации товаров (работ и услуг) государственными учреждениями, финансируемыми из бюджета района;</w:t>
      </w:r>
    </w:p>
    <w:p>
      <w:pPr>
        <w:spacing w:after="0"/>
        <w:ind w:left="0"/>
        <w:jc w:val="both"/>
      </w:pPr>
      <w:r>
        <w:rPr>
          <w:rFonts w:ascii="Times New Roman"/>
          <w:b w:val="false"/>
          <w:i w:val="false"/>
          <w:color w:val="000000"/>
          <w:sz w:val="28"/>
        </w:rPr>
        <w:t>
      другие неналоговые поступления в бюджет района;</w:t>
      </w:r>
    </w:p>
    <w:p>
      <w:pPr>
        <w:spacing w:after="0"/>
        <w:ind w:left="0"/>
        <w:jc w:val="both"/>
      </w:pPr>
      <w:r>
        <w:rPr>
          <w:rFonts w:ascii="Times New Roman"/>
          <w:b w:val="false"/>
          <w:i w:val="false"/>
          <w:color w:val="000000"/>
          <w:sz w:val="28"/>
        </w:rPr>
        <w:t>
      поступления от продажи государственного имущества, закрепленного за государственными учреждениями, финансируемыми из бюджета района;</w:t>
      </w:r>
    </w:p>
    <w:p>
      <w:pPr>
        <w:spacing w:after="0"/>
        <w:ind w:left="0"/>
        <w:jc w:val="both"/>
      </w:pPr>
      <w:r>
        <w:rPr>
          <w:rFonts w:ascii="Times New Roman"/>
          <w:b w:val="false"/>
          <w:i w:val="false"/>
          <w:color w:val="000000"/>
          <w:sz w:val="28"/>
        </w:rPr>
        <w:t>
      поступления от продажи земельных участков, за исключением земельных участков сельскохозяйственного назначения;</w:t>
      </w:r>
    </w:p>
    <w:p>
      <w:pPr>
        <w:spacing w:after="0"/>
        <w:ind w:left="0"/>
        <w:jc w:val="both"/>
      </w:pPr>
      <w:r>
        <w:rPr>
          <w:rFonts w:ascii="Times New Roman"/>
          <w:b w:val="false"/>
          <w:i w:val="false"/>
          <w:color w:val="000000"/>
          <w:sz w:val="28"/>
        </w:rPr>
        <w:t>
      плата за продажу права аренды земельных участков.</w:t>
      </w:r>
    </w:p>
    <w:bookmarkStart w:name="z4" w:id="3"/>
    <w:p>
      <w:pPr>
        <w:spacing w:after="0"/>
        <w:ind w:left="0"/>
        <w:jc w:val="both"/>
      </w:pPr>
      <w:r>
        <w:rPr>
          <w:rFonts w:ascii="Times New Roman"/>
          <w:b w:val="false"/>
          <w:i w:val="false"/>
          <w:color w:val="000000"/>
          <w:sz w:val="28"/>
        </w:rPr>
        <w:t xml:space="preserve">
      3.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республиканском бюджете на 2014-2016 годы" отрицательное сальдо, образовавшееся по состоянию на 31 декабря 1998 года в результате превышения сумм начисленных работодателями пособий по временной нетрудоспособности, беременности и родам, при рождении ребенка, на погребение, выплачивавшихся из Фонда государственного социального страхования, над начисленной суммой отчислений в указанный фонд, ежемесячно засчитывается в счет уплаты социального налога в пределах 4 (четырех) процентов от фонда заработной платы.</w:t>
      </w:r>
    </w:p>
    <w:bookmarkEnd w:id="3"/>
    <w:bookmarkStart w:name="z5" w:id="4"/>
    <w:p>
      <w:pPr>
        <w:spacing w:after="0"/>
        <w:ind w:left="0"/>
        <w:jc w:val="both"/>
      </w:pPr>
      <w:r>
        <w:rPr>
          <w:rFonts w:ascii="Times New Roman"/>
          <w:b w:val="false"/>
          <w:i w:val="false"/>
          <w:color w:val="000000"/>
          <w:sz w:val="28"/>
        </w:rPr>
        <w:t xml:space="preserve">
      4. Принять к сведению и руководству, что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 республиканском бюджете на 2014-2016 годы" установлено:</w:t>
      </w:r>
    </w:p>
    <w:bookmarkEnd w:id="4"/>
    <w:p>
      <w:pPr>
        <w:spacing w:after="0"/>
        <w:ind w:left="0"/>
        <w:jc w:val="both"/>
      </w:pPr>
      <w:r>
        <w:rPr>
          <w:rFonts w:ascii="Times New Roman"/>
          <w:b w:val="false"/>
          <w:i w:val="false"/>
          <w:color w:val="000000"/>
          <w:sz w:val="28"/>
        </w:rPr>
        <w:t>
      с 1 января 2014 года:</w:t>
      </w:r>
    </w:p>
    <w:p>
      <w:pPr>
        <w:spacing w:after="0"/>
        <w:ind w:left="0"/>
        <w:jc w:val="both"/>
      </w:pPr>
      <w:r>
        <w:rPr>
          <w:rFonts w:ascii="Times New Roman"/>
          <w:b w:val="false"/>
          <w:i w:val="false"/>
          <w:color w:val="000000"/>
          <w:sz w:val="28"/>
        </w:rPr>
        <w:t>
      1) минимальный размер заработной платы – 19 966 тенге;</w:t>
      </w:r>
    </w:p>
    <w:p>
      <w:pPr>
        <w:spacing w:after="0"/>
        <w:ind w:left="0"/>
        <w:jc w:val="both"/>
      </w:pPr>
      <w:r>
        <w:rPr>
          <w:rFonts w:ascii="Times New Roman"/>
          <w:b w:val="false"/>
          <w:i w:val="false"/>
          <w:color w:val="000000"/>
          <w:sz w:val="28"/>
        </w:rPr>
        <w:t>
      2)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1852 тенге;</w:t>
      </w:r>
    </w:p>
    <w:p>
      <w:pPr>
        <w:spacing w:after="0"/>
        <w:ind w:left="0"/>
        <w:jc w:val="both"/>
      </w:pPr>
      <w:r>
        <w:rPr>
          <w:rFonts w:ascii="Times New Roman"/>
          <w:b w:val="false"/>
          <w:i w:val="false"/>
          <w:color w:val="000000"/>
          <w:sz w:val="28"/>
        </w:rPr>
        <w:t>
      3) величина прожиточного минимума для исчисления размеров базовых социальных выплат – 19 966 тенге.</w:t>
      </w:r>
    </w:p>
    <w:bookmarkStart w:name="z6" w:id="5"/>
    <w:p>
      <w:pPr>
        <w:spacing w:after="0"/>
        <w:ind w:left="0"/>
        <w:jc w:val="both"/>
      </w:pPr>
      <w:r>
        <w:rPr>
          <w:rFonts w:ascii="Times New Roman"/>
          <w:b w:val="false"/>
          <w:i w:val="false"/>
          <w:color w:val="000000"/>
          <w:sz w:val="28"/>
        </w:rPr>
        <w:t xml:space="preserve">
      5. В соответствии с </w:t>
      </w:r>
      <w:r>
        <w:rPr>
          <w:rFonts w:ascii="Times New Roman"/>
          <w:b w:val="false"/>
          <w:i w:val="false"/>
          <w:color w:val="000000"/>
          <w:sz w:val="28"/>
        </w:rPr>
        <w:t>пунктом 3</w:t>
      </w:r>
      <w:r>
        <w:rPr>
          <w:rFonts w:ascii="Times New Roman"/>
          <w:b w:val="false"/>
          <w:i w:val="false"/>
          <w:color w:val="000000"/>
          <w:sz w:val="28"/>
        </w:rPr>
        <w:t xml:space="preserve"> решения областного маслихата от 11 декабря 2013 года № 169 "Об объемах трансфертов общего характера между областным бюджетом и бюджетами г.Актобе, районов на 2014-2016 годы" предусмотрена на 2014 год субвенция, передаваемая из областного бюджета в районный бюджет в сумме 1496 342 тысяч тенге.</w:t>
      </w:r>
    </w:p>
    <w:bookmarkEnd w:id="5"/>
    <w:bookmarkStart w:name="z7" w:id="6"/>
    <w:p>
      <w:pPr>
        <w:spacing w:after="0"/>
        <w:ind w:left="0"/>
        <w:jc w:val="both"/>
      </w:pPr>
      <w:r>
        <w:rPr>
          <w:rFonts w:ascii="Times New Roman"/>
          <w:b w:val="false"/>
          <w:i w:val="false"/>
          <w:color w:val="000000"/>
          <w:sz w:val="28"/>
        </w:rPr>
        <w:t>
      6. Учесть в районном бюджете на 2014 год сумму поступлений трансфертов в областной бюджет в связи с передачей расходов, предусмотренных на осуществление образовательного процесса в организациях среднего образования в соответствии с государственными общеобязательными стандартами образования, для апробации по внедрению подушевого финансирования в среднем образовании в сумме 95 279,0 тысяч тенге;</w:t>
      </w:r>
    </w:p>
    <w:bookmarkEnd w:id="6"/>
    <w:bookmarkStart w:name="z8" w:id="7"/>
    <w:p>
      <w:pPr>
        <w:spacing w:after="0"/>
        <w:ind w:left="0"/>
        <w:jc w:val="both"/>
      </w:pPr>
      <w:r>
        <w:rPr>
          <w:rFonts w:ascii="Times New Roman"/>
          <w:b w:val="false"/>
          <w:i w:val="false"/>
          <w:color w:val="000000"/>
          <w:sz w:val="28"/>
        </w:rPr>
        <w:t>
      7. Учесть в районном бюджете на 2014 год поступление целевых текущих трансфертов из республиканского бюджета в следующих размерах:</w:t>
      </w:r>
    </w:p>
    <w:bookmarkEnd w:id="7"/>
    <w:p>
      <w:pPr>
        <w:spacing w:after="0"/>
        <w:ind w:left="0"/>
        <w:jc w:val="both"/>
      </w:pPr>
      <w:r>
        <w:rPr>
          <w:rFonts w:ascii="Times New Roman"/>
          <w:b w:val="false"/>
          <w:i w:val="false"/>
          <w:color w:val="000000"/>
          <w:sz w:val="28"/>
        </w:rPr>
        <w:t>
      18 772 тысяч тенге - на повышение оплаты труда учителям, прошедшим повышение квалификации по трехуровневой системе;</w:t>
      </w:r>
    </w:p>
    <w:p>
      <w:pPr>
        <w:spacing w:after="0"/>
        <w:ind w:left="0"/>
        <w:jc w:val="both"/>
      </w:pPr>
      <w:r>
        <w:rPr>
          <w:rFonts w:ascii="Times New Roman"/>
          <w:b w:val="false"/>
          <w:i w:val="false"/>
          <w:color w:val="000000"/>
          <w:sz w:val="28"/>
        </w:rPr>
        <w:t>
      134 932 тысяч тенге - на апробирование подушевого финансирования начального, основного среднего и общего среднего образования;</w:t>
      </w:r>
    </w:p>
    <w:p>
      <w:pPr>
        <w:spacing w:after="0"/>
        <w:ind w:left="0"/>
        <w:jc w:val="both"/>
      </w:pPr>
      <w:r>
        <w:rPr>
          <w:rFonts w:ascii="Times New Roman"/>
          <w:b w:val="false"/>
          <w:i w:val="false"/>
          <w:color w:val="000000"/>
          <w:sz w:val="28"/>
        </w:rPr>
        <w:t>
      69 890 тысяч тенге – на выплату ежемесячной надбавки за особые условия труда к должностным окладам работников государственных учреждений, не являющихся государственными служащими, а также работников государственных предприятий, финансируемых из местных бюджетов;</w:t>
      </w:r>
    </w:p>
    <w:p>
      <w:pPr>
        <w:spacing w:after="0"/>
        <w:ind w:left="0"/>
        <w:jc w:val="both"/>
      </w:pPr>
      <w:r>
        <w:rPr>
          <w:rFonts w:ascii="Times New Roman"/>
          <w:b w:val="false"/>
          <w:i w:val="false"/>
          <w:color w:val="000000"/>
          <w:sz w:val="28"/>
        </w:rPr>
        <w:t>
      212 000 тысяч тенге - на выплату государственной адресной социальной помощи.</w:t>
      </w:r>
    </w:p>
    <w:p>
      <w:pPr>
        <w:spacing w:after="0"/>
        <w:ind w:left="0"/>
        <w:jc w:val="both"/>
      </w:pPr>
      <w:r>
        <w:rPr>
          <w:rFonts w:ascii="Times New Roman"/>
          <w:b w:val="false"/>
          <w:i w:val="false"/>
          <w:color w:val="000000"/>
          <w:sz w:val="28"/>
        </w:rPr>
        <w:t>
      Распределение указанных сумм текущих трансфертов определяется на основании постановления акимата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маслихата Каргалинского района Актюбинской области от 16.04.2014 </w:t>
      </w:r>
      <w:r>
        <w:rPr>
          <w:rFonts w:ascii="Times New Roman"/>
          <w:b w:val="false"/>
          <w:i w:val="false"/>
          <w:color w:val="000000"/>
          <w:sz w:val="28"/>
        </w:rPr>
        <w:t>№ 211</w:t>
      </w:r>
      <w:r>
        <w:rPr>
          <w:rFonts w:ascii="Times New Roman"/>
          <w:b w:val="false"/>
          <w:i w:val="false"/>
          <w:color w:val="ff0000"/>
          <w:sz w:val="28"/>
        </w:rPr>
        <w:t xml:space="preserve"> (вводится в действие с 01.01.2014); от 06.08.2014 </w:t>
      </w:r>
      <w:r>
        <w:rPr>
          <w:rFonts w:ascii="Times New Roman"/>
          <w:b w:val="false"/>
          <w:i w:val="false"/>
          <w:color w:val="000000"/>
          <w:sz w:val="28"/>
        </w:rPr>
        <w:t>№ 234</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p>
    <w:bookmarkStart w:name="z21" w:id="8"/>
    <w:p>
      <w:pPr>
        <w:spacing w:after="0"/>
        <w:ind w:left="0"/>
        <w:jc w:val="both"/>
      </w:pPr>
      <w:r>
        <w:rPr>
          <w:rFonts w:ascii="Times New Roman"/>
          <w:b w:val="false"/>
          <w:i w:val="false"/>
          <w:color w:val="000000"/>
          <w:sz w:val="28"/>
        </w:rPr>
        <w:t>
      7-1. Учесть в районном бюджете на 2014 год поступление трансфертов на развитие из республиканского бюджета в следующих размерах:</w:t>
      </w:r>
    </w:p>
    <w:bookmarkEnd w:id="8"/>
    <w:p>
      <w:pPr>
        <w:spacing w:after="0"/>
        <w:ind w:left="0"/>
        <w:jc w:val="both"/>
      </w:pPr>
      <w:r>
        <w:rPr>
          <w:rFonts w:ascii="Times New Roman"/>
          <w:b w:val="false"/>
          <w:i w:val="false"/>
          <w:color w:val="000000"/>
          <w:sz w:val="28"/>
        </w:rPr>
        <w:t>
      15 727,0 тысяч тенге – на строительство трех одноквартирных домов (арендно-коммунальных) в селе Бадамша Каргалинского района;</w:t>
      </w:r>
    </w:p>
    <w:p>
      <w:pPr>
        <w:spacing w:after="0"/>
        <w:ind w:left="0"/>
        <w:jc w:val="both"/>
      </w:pPr>
      <w:r>
        <w:rPr>
          <w:rFonts w:ascii="Times New Roman"/>
          <w:b w:val="false"/>
          <w:i w:val="false"/>
          <w:color w:val="000000"/>
          <w:sz w:val="28"/>
        </w:rPr>
        <w:t>
      5 242,0 тысяч тенге – на строительство одного одноквартирного жилого дома (арендно-коммунального) в селе Петропавловка Каргалинского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7-1 в соответствии с решением маслихата Каргалинского района Актюбинской области от 06.08.2014 </w:t>
      </w:r>
      <w:r>
        <w:rPr>
          <w:rFonts w:ascii="Times New Roman"/>
          <w:b w:val="false"/>
          <w:i w:val="false"/>
          <w:color w:val="000000"/>
          <w:sz w:val="28"/>
        </w:rPr>
        <w:t>№ 234</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8. Учесть в районном бюджете на 2014 год поступление целевых текущих трансфертов из областного бюджета в следующих размерах:</w:t>
      </w:r>
    </w:p>
    <w:bookmarkEnd w:id="9"/>
    <w:p>
      <w:pPr>
        <w:spacing w:after="0"/>
        <w:ind w:left="0"/>
        <w:jc w:val="both"/>
      </w:pPr>
      <w:r>
        <w:rPr>
          <w:rFonts w:ascii="Times New Roman"/>
          <w:b w:val="false"/>
          <w:i w:val="false"/>
          <w:color w:val="000000"/>
          <w:sz w:val="28"/>
        </w:rPr>
        <w:t>
      2 263,0 - на возмещение (до 50%) стоимости сельскохозяйственных животных (крупного и мелкого рогатого скота) больных бруцеллезом, направляемых на санитарный убой;</w:t>
      </w:r>
    </w:p>
    <w:p>
      <w:pPr>
        <w:spacing w:after="0"/>
        <w:ind w:left="0"/>
        <w:jc w:val="both"/>
      </w:pPr>
      <w:r>
        <w:rPr>
          <w:rFonts w:ascii="Times New Roman"/>
          <w:b w:val="false"/>
          <w:i w:val="false"/>
          <w:color w:val="000000"/>
          <w:sz w:val="28"/>
        </w:rPr>
        <w:t>
      7077,1 тысяч тенге - на капитальный и средний ремонт автомобильных дорог районного значения (улиц города) и улиц населенных пунктов;</w:t>
      </w:r>
    </w:p>
    <w:p>
      <w:pPr>
        <w:spacing w:after="0"/>
        <w:ind w:left="0"/>
        <w:jc w:val="both"/>
      </w:pPr>
      <w:r>
        <w:rPr>
          <w:rFonts w:ascii="Times New Roman"/>
          <w:b w:val="false"/>
          <w:i w:val="false"/>
          <w:color w:val="000000"/>
          <w:sz w:val="28"/>
        </w:rPr>
        <w:t>
      2 788 тысяч тенге – на благоустройство и озеленение населенных пунктов;</w:t>
      </w:r>
    </w:p>
    <w:p>
      <w:pPr>
        <w:spacing w:after="0"/>
        <w:ind w:left="0"/>
        <w:jc w:val="both"/>
      </w:pPr>
      <w:r>
        <w:rPr>
          <w:rFonts w:ascii="Times New Roman"/>
          <w:b w:val="false"/>
          <w:i w:val="false"/>
          <w:color w:val="000000"/>
          <w:sz w:val="28"/>
        </w:rPr>
        <w:t>
      6 256 тысяч тенге - на обеспечение функционирования автомобильных дорог;</w:t>
      </w:r>
    </w:p>
    <w:p>
      <w:pPr>
        <w:spacing w:after="0"/>
        <w:ind w:left="0"/>
        <w:jc w:val="both"/>
      </w:pPr>
      <w:r>
        <w:rPr>
          <w:rFonts w:ascii="Times New Roman"/>
          <w:b w:val="false"/>
          <w:i w:val="false"/>
          <w:color w:val="000000"/>
          <w:sz w:val="28"/>
        </w:rPr>
        <w:t>
      44 342 тысяч тенге – на разработку генеральных планов;</w:t>
      </w:r>
    </w:p>
    <w:p>
      <w:pPr>
        <w:spacing w:after="0"/>
        <w:ind w:left="0"/>
        <w:jc w:val="both"/>
      </w:pPr>
      <w:r>
        <w:rPr>
          <w:rFonts w:ascii="Times New Roman"/>
          <w:b w:val="false"/>
          <w:i w:val="false"/>
          <w:color w:val="000000"/>
          <w:sz w:val="28"/>
        </w:rPr>
        <w:t>
      9 928 тысяч тенге - на капитальные расходы подведомственных государственных учреждений и организаций образования;</w:t>
      </w:r>
    </w:p>
    <w:p>
      <w:pPr>
        <w:spacing w:after="0"/>
        <w:ind w:left="0"/>
        <w:jc w:val="both"/>
      </w:pPr>
      <w:r>
        <w:rPr>
          <w:rFonts w:ascii="Times New Roman"/>
          <w:b w:val="false"/>
          <w:i w:val="false"/>
          <w:color w:val="000000"/>
          <w:sz w:val="28"/>
        </w:rPr>
        <w:t>
      997 тысяч тенге - на капитальные расходы подведомственных государственных учреждений и организаций культуры.</w:t>
      </w:r>
    </w:p>
    <w:p>
      <w:pPr>
        <w:spacing w:after="0"/>
        <w:ind w:left="0"/>
        <w:jc w:val="both"/>
      </w:pPr>
      <w:r>
        <w:rPr>
          <w:rFonts w:ascii="Times New Roman"/>
          <w:b w:val="false"/>
          <w:i w:val="false"/>
          <w:color w:val="000000"/>
          <w:sz w:val="28"/>
        </w:rPr>
        <w:t>
      Распределение указанных сумм текущих трансфертов определяется на основании постановления акимата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решениями маслихата Каргалинского района Актюбинской области от 24.02.2014 </w:t>
      </w:r>
      <w:r>
        <w:rPr>
          <w:rFonts w:ascii="Times New Roman"/>
          <w:b w:val="false"/>
          <w:i w:val="false"/>
          <w:color w:val="000000"/>
          <w:sz w:val="28"/>
        </w:rPr>
        <w:t xml:space="preserve">№ 190 </w:t>
      </w:r>
      <w:r>
        <w:rPr>
          <w:rFonts w:ascii="Times New Roman"/>
          <w:b w:val="false"/>
          <w:i w:val="false"/>
          <w:color w:val="ff0000"/>
          <w:sz w:val="28"/>
        </w:rPr>
        <w:t xml:space="preserve">(вводится в действие с 01.01.2014); от 28.05.2014 </w:t>
      </w:r>
      <w:r>
        <w:rPr>
          <w:rFonts w:ascii="Times New Roman"/>
          <w:b w:val="false"/>
          <w:i w:val="false"/>
          <w:color w:val="000000"/>
          <w:sz w:val="28"/>
        </w:rPr>
        <w:t>№ 225</w:t>
      </w:r>
      <w:r>
        <w:rPr>
          <w:rFonts w:ascii="Times New Roman"/>
          <w:b w:val="false"/>
          <w:i w:val="false"/>
          <w:color w:val="ff0000"/>
          <w:sz w:val="28"/>
        </w:rPr>
        <w:t xml:space="preserve"> (вводится в действие с 01.01.2014); от 06.08.2014 </w:t>
      </w:r>
      <w:r>
        <w:rPr>
          <w:rFonts w:ascii="Times New Roman"/>
          <w:b w:val="false"/>
          <w:i w:val="false"/>
          <w:color w:val="000000"/>
          <w:sz w:val="28"/>
        </w:rPr>
        <w:t>№ 234</w:t>
      </w:r>
      <w:r>
        <w:rPr>
          <w:rFonts w:ascii="Times New Roman"/>
          <w:b w:val="false"/>
          <w:i w:val="false"/>
          <w:color w:val="ff0000"/>
          <w:sz w:val="28"/>
        </w:rPr>
        <w:t xml:space="preserve"> (вводится в действие с 01.01.2014); от 21.10.2014 </w:t>
      </w:r>
      <w:r>
        <w:rPr>
          <w:rFonts w:ascii="Times New Roman"/>
          <w:b w:val="false"/>
          <w:i w:val="false"/>
          <w:color w:val="000000"/>
          <w:sz w:val="28"/>
        </w:rPr>
        <w:t>№ 241</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9. Учесть в районном бюджете на 2014 год поступление целевых трансфертов на развитие из областного бюджета в следующих размерах:</w:t>
      </w:r>
    </w:p>
    <w:bookmarkEnd w:id="10"/>
    <w:p>
      <w:pPr>
        <w:spacing w:after="0"/>
        <w:ind w:left="0"/>
        <w:jc w:val="both"/>
      </w:pPr>
      <w:r>
        <w:rPr>
          <w:rFonts w:ascii="Times New Roman"/>
          <w:b w:val="false"/>
          <w:i w:val="false"/>
          <w:color w:val="000000"/>
          <w:sz w:val="28"/>
        </w:rPr>
        <w:t>
      3 500,0 тысяч тенге – на строительство детского сада на 75 мест в селе Алимбетовка Каргалинского района (в целях решения проблемы аварийности) (в том числе разработка проектно-сметной документации);</w:t>
      </w:r>
    </w:p>
    <w:p>
      <w:pPr>
        <w:spacing w:after="0"/>
        <w:ind w:left="0"/>
        <w:jc w:val="both"/>
      </w:pPr>
      <w:r>
        <w:rPr>
          <w:rFonts w:ascii="Times New Roman"/>
          <w:b w:val="false"/>
          <w:i w:val="false"/>
          <w:color w:val="000000"/>
          <w:sz w:val="28"/>
        </w:rPr>
        <w:t>
      3 500,0 тысяч тенге – на строительство средней школы на 100 мест в селе Алимбетовка Каргалинского района (в том числе разработка проектно-сметной документации);</w:t>
      </w:r>
    </w:p>
    <w:p>
      <w:pPr>
        <w:spacing w:after="0"/>
        <w:ind w:left="0"/>
        <w:jc w:val="both"/>
      </w:pPr>
      <w:r>
        <w:rPr>
          <w:rFonts w:ascii="Times New Roman"/>
          <w:b w:val="false"/>
          <w:i w:val="false"/>
          <w:color w:val="000000"/>
          <w:sz w:val="28"/>
        </w:rPr>
        <w:t>
      164 942 тысяч тенге – на реконструкцию системы водоснабжения в селе Бадамша по улицам Есет Батыра, Геологов, Желтоксан, Енбекшилер, Сатпаева, Мира, Астаны до Сатпаева, от улицы А.Молдагуловой до улицы Мира по улице Есет Батыра, по улице Горняков, от улицы А.Молдагуловой до железной дороги и улиц Ж.Аймаутова, Г.Мусрепова Каргалинского района;</w:t>
      </w:r>
    </w:p>
    <w:p>
      <w:pPr>
        <w:spacing w:after="0"/>
        <w:ind w:left="0"/>
        <w:jc w:val="both"/>
      </w:pPr>
      <w:r>
        <w:rPr>
          <w:rFonts w:ascii="Times New Roman"/>
          <w:b w:val="false"/>
          <w:i w:val="false"/>
          <w:color w:val="000000"/>
          <w:sz w:val="28"/>
        </w:rPr>
        <w:t>
      10 056 тысяч тенге – на реконструкцию системы водопровода в селе Бадамша-2 Каргалинского района;</w:t>
      </w:r>
    </w:p>
    <w:p>
      <w:pPr>
        <w:spacing w:after="0"/>
        <w:ind w:left="0"/>
        <w:jc w:val="both"/>
      </w:pPr>
      <w:r>
        <w:rPr>
          <w:rFonts w:ascii="Times New Roman"/>
          <w:b w:val="false"/>
          <w:i w:val="false"/>
          <w:color w:val="000000"/>
          <w:sz w:val="28"/>
        </w:rPr>
        <w:t>
      145 941,2 тысяч тенге - на реконструкцию центральной и мини котельных в селе Бадамша Каргалинского района;</w:t>
      </w:r>
    </w:p>
    <w:p>
      <w:pPr>
        <w:spacing w:after="0"/>
        <w:ind w:left="0"/>
        <w:jc w:val="both"/>
      </w:pPr>
      <w:r>
        <w:rPr>
          <w:rFonts w:ascii="Times New Roman"/>
          <w:b w:val="false"/>
          <w:i w:val="false"/>
          <w:color w:val="000000"/>
          <w:sz w:val="28"/>
        </w:rPr>
        <w:t>
      66 112,0 тысяч тенге - на реконструкцию сетей электроснабжения магистрального водовода села Бадамша Каргалинского района;</w:t>
      </w:r>
    </w:p>
    <w:p>
      <w:pPr>
        <w:spacing w:after="0"/>
        <w:ind w:left="0"/>
        <w:jc w:val="both"/>
      </w:pPr>
      <w:r>
        <w:rPr>
          <w:rFonts w:ascii="Times New Roman"/>
          <w:b w:val="false"/>
          <w:i w:val="false"/>
          <w:color w:val="000000"/>
          <w:sz w:val="28"/>
        </w:rPr>
        <w:t>
      4 110 тысяч тенге - на разработку проектно-сметной документации на реконструкцию водопроводных сетей в селе Акколь (Приозерное) Каргалинского района;</w:t>
      </w:r>
    </w:p>
    <w:p>
      <w:pPr>
        <w:spacing w:after="0"/>
        <w:ind w:left="0"/>
        <w:jc w:val="both"/>
      </w:pPr>
      <w:r>
        <w:rPr>
          <w:rFonts w:ascii="Times New Roman"/>
          <w:b w:val="false"/>
          <w:i w:val="false"/>
          <w:color w:val="000000"/>
          <w:sz w:val="28"/>
        </w:rPr>
        <w:t>
      4 643 тысяч тенге - на разработку проектно-сметной документации реконструкции объектов водоснабжения в селе Жосалы Каргалинского района;</w:t>
      </w:r>
    </w:p>
    <w:p>
      <w:pPr>
        <w:spacing w:after="0"/>
        <w:ind w:left="0"/>
        <w:jc w:val="both"/>
      </w:pPr>
      <w:r>
        <w:rPr>
          <w:rFonts w:ascii="Times New Roman"/>
          <w:b w:val="false"/>
          <w:i w:val="false"/>
          <w:color w:val="000000"/>
          <w:sz w:val="28"/>
        </w:rPr>
        <w:t>
      8 870,0 тысяч тенге – на реконструкцию линии электропередачи по улицам М.Ауезова и Ш.Уалиханова в селе Бадамша Каргалинского района;</w:t>
      </w:r>
    </w:p>
    <w:p>
      <w:pPr>
        <w:spacing w:after="0"/>
        <w:ind w:left="0"/>
        <w:jc w:val="both"/>
      </w:pPr>
      <w:r>
        <w:rPr>
          <w:rFonts w:ascii="Times New Roman"/>
          <w:b w:val="false"/>
          <w:i w:val="false"/>
          <w:color w:val="000000"/>
          <w:sz w:val="28"/>
        </w:rPr>
        <w:t>
      26 700 тысяч тенге – на разработку проектно-сметной документации строительства государственного коммунального жилья в селе Бадамша Каргалинского района;</w:t>
      </w:r>
    </w:p>
    <w:p>
      <w:pPr>
        <w:spacing w:after="0"/>
        <w:ind w:left="0"/>
        <w:jc w:val="both"/>
      </w:pPr>
      <w:r>
        <w:rPr>
          <w:rFonts w:ascii="Times New Roman"/>
          <w:b w:val="false"/>
          <w:i w:val="false"/>
          <w:color w:val="000000"/>
          <w:sz w:val="28"/>
        </w:rPr>
        <w:t>
      1 500 тысяч тенге – на разработку проектно-сметной документации строительства инженерно-коммуникационной инфраструктуры;</w:t>
      </w:r>
    </w:p>
    <w:p>
      <w:pPr>
        <w:spacing w:after="0"/>
        <w:ind w:left="0"/>
        <w:jc w:val="both"/>
      </w:pPr>
      <w:r>
        <w:rPr>
          <w:rFonts w:ascii="Times New Roman"/>
          <w:b w:val="false"/>
          <w:i w:val="false"/>
          <w:color w:val="000000"/>
          <w:sz w:val="28"/>
        </w:rPr>
        <w:t>
      10 000 тысяч тенге – на разработку проектно-сметной документации реконструкции и расширения систем водоотведения в селе Бадамша Каргалинского района;</w:t>
      </w:r>
    </w:p>
    <w:p>
      <w:pPr>
        <w:spacing w:after="0"/>
        <w:ind w:left="0"/>
        <w:jc w:val="both"/>
      </w:pPr>
      <w:r>
        <w:rPr>
          <w:rFonts w:ascii="Times New Roman"/>
          <w:b w:val="false"/>
          <w:i w:val="false"/>
          <w:color w:val="000000"/>
          <w:sz w:val="28"/>
        </w:rPr>
        <w:t>
      2 800 тысяч тенге - на разработку проектно-сметной документации для строительства модульной котельной и инженерных сетей, монтаж и демонтаж котельной для подключения к системе газоснабжения газового оборудования государственного учреждения "Саздинская средняя школа" в селе Степное Каргалинского района;</w:t>
      </w:r>
    </w:p>
    <w:p>
      <w:pPr>
        <w:spacing w:after="0"/>
        <w:ind w:left="0"/>
        <w:jc w:val="both"/>
      </w:pPr>
      <w:r>
        <w:rPr>
          <w:rFonts w:ascii="Times New Roman"/>
          <w:b w:val="false"/>
          <w:i w:val="false"/>
          <w:color w:val="000000"/>
          <w:sz w:val="28"/>
        </w:rPr>
        <w:t>
      2 200 тысяч тенге - на разработку проектно-сметной документации для строительства модульной котельной и инженерных сетей, монтаж котельной для подключения к системе газоснабжения газового оборудования государственного.коммунального.казенного.предприятия.."Дошкольная организация "Акбота"" в селе Степное Каргалинского района;</w:t>
      </w:r>
    </w:p>
    <w:p>
      <w:pPr>
        <w:spacing w:after="0"/>
        <w:ind w:left="0"/>
        <w:jc w:val="both"/>
      </w:pPr>
      <w:r>
        <w:rPr>
          <w:rFonts w:ascii="Times New Roman"/>
          <w:b w:val="false"/>
          <w:i w:val="false"/>
          <w:color w:val="000000"/>
          <w:sz w:val="28"/>
        </w:rPr>
        <w:t>
      2 200 тысяч тенге - на разработку проектно-сметной документации для строительства инженерных сетей, монтаж и демонтаж котельной для подключения.к.системе.газоснабжения.газового.оборудования государственного учреждения "Бородиновская средняя школа-детский сад" в селе.Кайракты Каргалинского района;</w:t>
      </w:r>
    </w:p>
    <w:p>
      <w:pPr>
        <w:spacing w:after="0"/>
        <w:ind w:left="0"/>
        <w:jc w:val="both"/>
      </w:pPr>
      <w:r>
        <w:rPr>
          <w:rFonts w:ascii="Times New Roman"/>
          <w:b w:val="false"/>
          <w:i w:val="false"/>
          <w:color w:val="000000"/>
          <w:sz w:val="28"/>
        </w:rPr>
        <w:t>
      0 тысяч тенге – на строительство трех одноквартирных жилых домов (арендно-коммунальных) в селе Бадамша Каргалинского района;</w:t>
      </w:r>
    </w:p>
    <w:p>
      <w:pPr>
        <w:spacing w:after="0"/>
        <w:ind w:left="0"/>
        <w:jc w:val="both"/>
      </w:pPr>
      <w:r>
        <w:rPr>
          <w:rFonts w:ascii="Times New Roman"/>
          <w:b w:val="false"/>
          <w:i w:val="false"/>
          <w:color w:val="000000"/>
          <w:sz w:val="28"/>
        </w:rPr>
        <w:t>
      0 тысяч тенге – на строительство одного одноквартирного жилого дома (арендно-коммунального) в селе Петропавловка Каргалинского района.</w:t>
      </w:r>
    </w:p>
    <w:p>
      <w:pPr>
        <w:spacing w:after="0"/>
        <w:ind w:left="0"/>
        <w:jc w:val="both"/>
      </w:pPr>
      <w:r>
        <w:rPr>
          <w:rFonts w:ascii="Times New Roman"/>
          <w:b w:val="false"/>
          <w:i w:val="false"/>
          <w:color w:val="000000"/>
          <w:sz w:val="28"/>
        </w:rPr>
        <w:t>
      Распределение указанных сумм текущих трансфертов определяется на основании постановления акимата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решениями маслихата Каргалинского района Актюбинской области от 24.02.2014 </w:t>
      </w:r>
      <w:r>
        <w:rPr>
          <w:rFonts w:ascii="Times New Roman"/>
          <w:b w:val="false"/>
          <w:i w:val="false"/>
          <w:color w:val="000000"/>
          <w:sz w:val="28"/>
        </w:rPr>
        <w:t xml:space="preserve">№ 190 </w:t>
      </w:r>
      <w:r>
        <w:rPr>
          <w:rFonts w:ascii="Times New Roman"/>
          <w:b w:val="false"/>
          <w:i w:val="false"/>
          <w:color w:val="ff0000"/>
          <w:sz w:val="28"/>
        </w:rPr>
        <w:t xml:space="preserve">(вводится в действие с 01.01.2014); от 28.05.2014 </w:t>
      </w:r>
      <w:r>
        <w:rPr>
          <w:rFonts w:ascii="Times New Roman"/>
          <w:b w:val="false"/>
          <w:i w:val="false"/>
          <w:color w:val="000000"/>
          <w:sz w:val="28"/>
        </w:rPr>
        <w:t>№ 225</w:t>
      </w:r>
      <w:r>
        <w:rPr>
          <w:rFonts w:ascii="Times New Roman"/>
          <w:b w:val="false"/>
          <w:i w:val="false"/>
          <w:color w:val="ff0000"/>
          <w:sz w:val="28"/>
        </w:rPr>
        <w:t xml:space="preserve"> (вводится в действие с 01.01.2014); от 06.08.2014 </w:t>
      </w:r>
      <w:r>
        <w:rPr>
          <w:rFonts w:ascii="Times New Roman"/>
          <w:b w:val="false"/>
          <w:i w:val="false"/>
          <w:color w:val="000000"/>
          <w:sz w:val="28"/>
        </w:rPr>
        <w:t>№ 234</w:t>
      </w:r>
      <w:r>
        <w:rPr>
          <w:rFonts w:ascii="Times New Roman"/>
          <w:b w:val="false"/>
          <w:i w:val="false"/>
          <w:color w:val="ff0000"/>
          <w:sz w:val="28"/>
        </w:rPr>
        <w:t xml:space="preserve"> (вводится в действие с 01.01.2014); от 21.10.2014 </w:t>
      </w:r>
      <w:r>
        <w:rPr>
          <w:rFonts w:ascii="Times New Roman"/>
          <w:b w:val="false"/>
          <w:i w:val="false"/>
          <w:color w:val="000000"/>
          <w:sz w:val="28"/>
        </w:rPr>
        <w:t>№ 241</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p>
    <w:bookmarkStart w:name="z22" w:id="11"/>
    <w:p>
      <w:pPr>
        <w:spacing w:after="0"/>
        <w:ind w:left="0"/>
        <w:jc w:val="both"/>
      </w:pPr>
      <w:r>
        <w:rPr>
          <w:rFonts w:ascii="Times New Roman"/>
          <w:b w:val="false"/>
          <w:i w:val="false"/>
          <w:color w:val="000000"/>
          <w:sz w:val="28"/>
        </w:rPr>
        <w:t>
      9-1. Учесть в районном бюджете на 2014 год поступление целевых текущих трансфертов из областного бюджета на развитие сельских населенных пунктов в рамках Дорожной карты занятости 2020 в следующих размерах:</w:t>
      </w:r>
    </w:p>
    <w:bookmarkEnd w:id="11"/>
    <w:p>
      <w:pPr>
        <w:spacing w:after="0"/>
        <w:ind w:left="0"/>
        <w:jc w:val="both"/>
      </w:pPr>
      <w:r>
        <w:rPr>
          <w:rFonts w:ascii="Times New Roman"/>
          <w:b w:val="false"/>
          <w:i w:val="false"/>
          <w:color w:val="000000"/>
          <w:sz w:val="28"/>
        </w:rPr>
        <w:t>
      2 661 тысяч тенге – на ремонт объектов жилищно-коммунального хозяйства, инженерно-транспортной инфраструктуры, социально-культурных объектов и благоустройство населенных пунктов.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9-1 в соответствии с решением маслихата Каргалинского района Актюбинской области от 06.08.2014 </w:t>
      </w:r>
      <w:r>
        <w:rPr>
          <w:rFonts w:ascii="Times New Roman"/>
          <w:b w:val="false"/>
          <w:i w:val="false"/>
          <w:color w:val="000000"/>
          <w:sz w:val="28"/>
        </w:rPr>
        <w:t>№ 234</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r>
        <w:rPr>
          <w:rFonts w:ascii="Times New Roman"/>
          <w:b w:val="false"/>
          <w:i w:val="false"/>
          <w:color w:val="ff0000"/>
          <w:sz w:val="28"/>
        </w:rPr>
        <w:t xml:space="preserve">      Сноска. Пункт 9-1 с изменениями, внесенными решением маслихата Каргалинского района Актюбинской области от 21.10.2014 </w:t>
      </w:r>
      <w:r>
        <w:rPr>
          <w:rFonts w:ascii="Times New Roman"/>
          <w:b w:val="false"/>
          <w:i w:val="false"/>
          <w:color w:val="000000"/>
          <w:sz w:val="28"/>
        </w:rPr>
        <w:t>№ 241</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p>
    <w:bookmarkStart w:name="z11" w:id="12"/>
    <w:p>
      <w:pPr>
        <w:spacing w:after="0"/>
        <w:ind w:left="0"/>
        <w:jc w:val="both"/>
      </w:pPr>
      <w:r>
        <w:rPr>
          <w:rFonts w:ascii="Times New Roman"/>
          <w:b w:val="false"/>
          <w:i w:val="false"/>
          <w:color w:val="000000"/>
          <w:sz w:val="28"/>
        </w:rPr>
        <w:t>
      10. Учесть в районном бюджете на 2014 год поступление из республиканского бюджета бюджетных кредитов местным исполнительным органам для реализации мер социальной поддержки специалистов, в соответствии с условиями, определяемыми Правительством Республики Казахстан в сумме 38 670 тысяч тенге.</w:t>
      </w:r>
    </w:p>
    <w:bookmarkEnd w:id="12"/>
    <w:p>
      <w:pPr>
        <w:spacing w:after="0"/>
        <w:ind w:left="0"/>
        <w:jc w:val="both"/>
      </w:pPr>
      <w:r>
        <w:rPr>
          <w:rFonts w:ascii="Times New Roman"/>
          <w:b w:val="false"/>
          <w:i w:val="false"/>
          <w:color w:val="000000"/>
          <w:sz w:val="28"/>
        </w:rPr>
        <w:t>
      Распределение указанных сумм текущих трансфертов определяется на основании постановления акимата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решением маслихата Каргалинского района Актюбинской области от 21.10.2014 </w:t>
      </w:r>
      <w:r>
        <w:rPr>
          <w:rFonts w:ascii="Times New Roman"/>
          <w:b w:val="false"/>
          <w:i w:val="false"/>
          <w:color w:val="000000"/>
          <w:sz w:val="28"/>
        </w:rPr>
        <w:t>№ 241</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p>
    <w:bookmarkStart w:name="z12" w:id="13"/>
    <w:p>
      <w:pPr>
        <w:spacing w:after="0"/>
        <w:ind w:left="0"/>
        <w:jc w:val="both"/>
      </w:pPr>
      <w:r>
        <w:rPr>
          <w:rFonts w:ascii="Times New Roman"/>
          <w:b w:val="false"/>
          <w:i w:val="false"/>
          <w:color w:val="000000"/>
          <w:sz w:val="28"/>
        </w:rPr>
        <w:t>
      11. Утвердить резерв местного исполнительного органа района на 2014 год в сумме 9 600 тысяч тенге.</w:t>
      </w:r>
    </w:p>
    <w:bookmarkEnd w:id="13"/>
    <w:bookmarkStart w:name="z13" w:id="14"/>
    <w:p>
      <w:pPr>
        <w:spacing w:after="0"/>
        <w:ind w:left="0"/>
        <w:jc w:val="both"/>
      </w:pPr>
      <w:r>
        <w:rPr>
          <w:rFonts w:ascii="Times New Roman"/>
          <w:b w:val="false"/>
          <w:i w:val="false"/>
          <w:color w:val="000000"/>
          <w:sz w:val="28"/>
        </w:rPr>
        <w:t xml:space="preserve">
      12. Утвердить перечень бюджетных программ, не подлежащих секвестру в процессе исполнения районного бюджета на 2014 год, согласно </w:t>
      </w:r>
      <w:r>
        <w:rPr>
          <w:rFonts w:ascii="Times New Roman"/>
          <w:b w:val="false"/>
          <w:i w:val="false"/>
          <w:color w:val="000000"/>
          <w:sz w:val="28"/>
        </w:rPr>
        <w:t>приложению 4</w:t>
      </w:r>
      <w:r>
        <w:rPr>
          <w:rFonts w:ascii="Times New Roman"/>
          <w:b w:val="false"/>
          <w:i w:val="false"/>
          <w:color w:val="000000"/>
          <w:sz w:val="28"/>
        </w:rPr>
        <w:t>.</w:t>
      </w:r>
    </w:p>
    <w:bookmarkEnd w:id="14"/>
    <w:bookmarkStart w:name="z14" w:id="15"/>
    <w:p>
      <w:pPr>
        <w:spacing w:after="0"/>
        <w:ind w:left="0"/>
        <w:jc w:val="both"/>
      </w:pPr>
      <w:r>
        <w:rPr>
          <w:rFonts w:ascii="Times New Roman"/>
          <w:b w:val="false"/>
          <w:i w:val="false"/>
          <w:color w:val="000000"/>
          <w:sz w:val="28"/>
        </w:rPr>
        <w:t xml:space="preserve">
      13. Утвердить перечень бюджетных программ сельских округов на 2014 год, согласно </w:t>
      </w:r>
      <w:r>
        <w:rPr>
          <w:rFonts w:ascii="Times New Roman"/>
          <w:b w:val="false"/>
          <w:i w:val="false"/>
          <w:color w:val="000000"/>
          <w:sz w:val="28"/>
        </w:rPr>
        <w:t>приложению 5</w:t>
      </w:r>
      <w:r>
        <w:rPr>
          <w:rFonts w:ascii="Times New Roman"/>
          <w:b w:val="false"/>
          <w:i w:val="false"/>
          <w:color w:val="000000"/>
          <w:sz w:val="28"/>
        </w:rPr>
        <w:t>.</w:t>
      </w:r>
    </w:p>
    <w:bookmarkEnd w:id="15"/>
    <w:bookmarkStart w:name="z15" w:id="16"/>
    <w:p>
      <w:pPr>
        <w:spacing w:after="0"/>
        <w:ind w:left="0"/>
        <w:jc w:val="both"/>
      </w:pPr>
      <w:r>
        <w:rPr>
          <w:rFonts w:ascii="Times New Roman"/>
          <w:b w:val="false"/>
          <w:i w:val="false"/>
          <w:color w:val="000000"/>
          <w:sz w:val="28"/>
        </w:rPr>
        <w:t>
      14. Настоящее решение вводится в действие с 1 января 2014 года.</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сессии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сессии районного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Ж.Кольжанов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Х.Жылкыбеков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районного маслихата</w:t>
            </w:r>
            <w:r>
              <w:br/>
            </w:r>
            <w:r>
              <w:rPr>
                <w:rFonts w:ascii="Times New Roman"/>
                <w:b w:val="false"/>
                <w:i w:val="false"/>
                <w:color w:val="000000"/>
                <w:sz w:val="20"/>
              </w:rPr>
              <w:t>от 20 декабря 2013 года № 170</w:t>
            </w:r>
          </w:p>
        </w:tc>
      </w:tr>
    </w:tbl>
    <w:p>
      <w:pPr>
        <w:spacing w:after="0"/>
        <w:ind w:left="0"/>
        <w:jc w:val="left"/>
      </w:pPr>
      <w:r>
        <w:rPr>
          <w:rFonts w:ascii="Times New Roman"/>
          <w:b/>
          <w:i w:val="false"/>
          <w:color w:val="000000"/>
        </w:rPr>
        <w:t xml:space="preserve"> Бюджет Каргалинского района на 2014 год</w:t>
      </w:r>
    </w:p>
    <w:p>
      <w:pPr>
        <w:spacing w:after="0"/>
        <w:ind w:left="0"/>
        <w:jc w:val="both"/>
      </w:pPr>
      <w:r>
        <w:rPr>
          <w:rFonts w:ascii="Times New Roman"/>
          <w:b w:val="false"/>
          <w:i w:val="false"/>
          <w:color w:val="ff0000"/>
          <w:sz w:val="28"/>
        </w:rPr>
        <w:t xml:space="preserve">
      Сноска. Приложение 1 - в редакции решения маслихата Каргалинского района Актюбинской области от 21.10.2014 </w:t>
      </w:r>
      <w:r>
        <w:rPr>
          <w:rFonts w:ascii="Times New Roman"/>
          <w:b w:val="false"/>
          <w:i w:val="false"/>
          <w:color w:val="ff0000"/>
          <w:sz w:val="28"/>
        </w:rPr>
        <w:t>№ 241</w:t>
      </w:r>
      <w:r>
        <w:rPr>
          <w:rFonts w:ascii="Times New Roman"/>
          <w:b w:val="false"/>
          <w:i w:val="false"/>
          <w:color w:val="ff0000"/>
          <w:sz w:val="28"/>
        </w:rPr>
        <w:t xml:space="preserve"> (вводится в действие с 01.01.2014).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2754515,3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2274503,3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2768319,4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Представительные, исполнительные и другие органы, выполняющие общие функции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175854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Приватизация, управление коммунальным имуществом, постприватизационная деятельность и регулирование споров, связанных с этим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хранение, оценка и реализация имущества, поступившего в коммунальную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Планирование и статистическая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Оборона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Военные нужды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Организация работы по чрезвычайным ситуациям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Общественный порядок, безопасность, правовая, судебная, уголовно-исполнительная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 услуги в области общественного порядка и безопасности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Образование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1459489,5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Дошкольное воспитание и обучение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161212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Начальное, основное среднее и общее среднее образование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1219957,5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бесплатного подвоза учащихся до школы и обратно в сельской местности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1218417,5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1156917,1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 услуги в области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Информатизация системы образования в государственных учреждениях образования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Ежемесячная выплата денежных средств опекунам (попечителям) на содержание ребенка-сироты (детей-сирот), и ребенка (детей), оставшегося без попечения родителей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Социальная помощь и социальное обеспечение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121777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Социальная помощь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на детей до 18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 услуги в области социальной помощи и социального обеспечения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576536,2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Жилищное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257528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жильем отдельных категорий граждан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технических паспортов на объекты кондоминиумов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объектов в рамках развития городов и сельских населенных пунктов по Дорожной карте занятости 2020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Проектирование, строительство и (или) приобретение жилья коммунального жилищного фонда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обустройство и (или) приобретение инженерно-коммуникационной инфраструктуры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274850,2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сетей газификации, находящихся в коммунальной собственности районов (городов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Благоустройство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Культура, спорт, туризм и информационное пространство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114215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Деятельность в области культуры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Информационное пространство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Функционирование районных (городских) библиотек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через газеты и журналы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телерадиовещание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 услуги по организации культуры, спорта, туризма и информационного пространства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Сельское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и ветеринарии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сфере сельского хозяйства и ветеринарии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изымаемых и уничтожаемых больных животных, продуктов и сырья животного происхождения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Земельные отношения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 услуги в области сельского, водного, лесного, рыбного хозяйства, охраны окружающей среды и земельных отношений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и ветеринарии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Промышленность, архитектурная, градостроительная и строительная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Архитектурная, градостроительная и строительная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улучшения архитектурного облика городов, районов и населенных пунктов области и обеспечению рационального и эффективного градостроительного освоения территории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Транспорт и коммуникации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37799,1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Автомобильный транспорт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37799,1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Поддержка предпринимательской деятельности и защита конкуренции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развития предпринимательства и промышленности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 по содействию экономическому развитию регионов в рамках Программы "Развитие регионов"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Обслуживание долга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Обслуживание долга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95646,6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95646,6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Чистое бюджетное кредитование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Сельское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Прочие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Прочие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Дефицит (профицит) бюджета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44663,1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районного маслихата</w:t>
            </w:r>
            <w:r>
              <w:br/>
            </w:r>
            <w:r>
              <w:rPr>
                <w:rFonts w:ascii="Times New Roman"/>
                <w:b w:val="false"/>
                <w:i w:val="false"/>
                <w:color w:val="000000"/>
                <w:sz w:val="20"/>
              </w:rPr>
              <w:t>от 20 декабря 2013 года № 170</w:t>
            </w:r>
          </w:p>
        </w:tc>
      </w:tr>
    </w:tbl>
    <w:p>
      <w:pPr>
        <w:spacing w:after="0"/>
        <w:ind w:left="0"/>
        <w:jc w:val="left"/>
      </w:pPr>
      <w:r>
        <w:rPr>
          <w:rFonts w:ascii="Times New Roman"/>
          <w:b/>
          <w:i w:val="false"/>
          <w:color w:val="000000"/>
        </w:rPr>
        <w:t xml:space="preserve"> Бюджет Каргалинского района на 2015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Представительные, исполнительные и другие органы, выполняющие общие функции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168681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Приватизация, управление коммунальным имуществом, постприватизационная деятельность и регулирование споров, связанных с этим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хранение, оценка и реализация имущества, поступившего в коммунальную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Планирование и статистическая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Оборона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Военные нужды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Организация работы по чрезвычайным ситуациям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Общественный порядок, безопасность, правовая, судебная, уголовно-исполнительная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 услуги в области общественного порядка и безопасности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Образование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1589790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Дошкольное воспитание и обучение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165653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Начальное, основное среднее и общее среднее образование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1048559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бесплатного подвоза учащихся до школы и обратно в сельской местности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 услуги в области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375578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Информатизация системы образования в государственных учреждениях образования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Ежемесячная выплата денежных средств опекунам (попечителям) на содержание ребенка-сироты (детей-сирот), и ребенка (детей), оставшегося без попечения родителей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Социальная помощь и социальное обеспечение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162725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Социальная помощь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144475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на детей до 18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 услуги в области социальной помощи и социального обеспечения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168919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Жилищное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жильем отдельных категорий граждан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Проектирование, строительство и (или) приобретение жилья коммунального жилищного фонда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обустройство и (или) приобретение инженерно-коммуникационной инфраструктуры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сетей газификации, находящихся в коммунальной собственности районов (городов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Благоустройство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Культура, спорт, туризм и информационное пространство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Деятельность в области культуры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Информационное пространство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Функционирование районных (городских) библиотек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через газеты и журналы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телерадиовещание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 услуги по организации культуры, спорта, туризма и информационного пространства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Сельское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и ветеринарии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сфере сельского хозяйства и ветеринарии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Земельные отношения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 услуги в области сельского, водного, лесного, рыбного хозяйства, охраны окружающей среды и земельных отношений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и ветеринарии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Промышленность, архитектурная, градостроительная и строительная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Архитектурная, градостроительная и строительная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улучшения архитектурного облика городов, районов и населенных пунктов области и обеспечению рационального и эффективного градостроительного освоения территории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Транспорт и коммуникации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Автомобильный транспорт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Поддержка предпринимательской деятельности и защита конкуренции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развития предпринимательства и промышленности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 по содействию экономическому развитию регионов в рамках Программы "Развитие регионов"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Чистое бюджетное кредитование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Сельское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Прочие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Прочие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Дефицит (профицит) бюджета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районного маслихата</w:t>
            </w:r>
            <w:r>
              <w:br/>
            </w:r>
            <w:r>
              <w:rPr>
                <w:rFonts w:ascii="Times New Roman"/>
                <w:b w:val="false"/>
                <w:i w:val="false"/>
                <w:color w:val="000000"/>
                <w:sz w:val="20"/>
              </w:rPr>
              <w:t>от 20 декабря 2013 года № 170</w:t>
            </w:r>
          </w:p>
        </w:tc>
      </w:tr>
    </w:tbl>
    <w:p>
      <w:pPr>
        <w:spacing w:after="0"/>
        <w:ind w:left="0"/>
        <w:jc w:val="left"/>
      </w:pPr>
      <w:r>
        <w:rPr>
          <w:rFonts w:ascii="Times New Roman"/>
          <w:b/>
          <w:i w:val="false"/>
          <w:color w:val="000000"/>
        </w:rPr>
        <w:t xml:space="preserve"> Бюджет Каргалинского района на 2016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1571193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230105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Представительные, исполнительные и другие органы, выполняющие общие функции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176638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Приватизация, управление коммунальным имуществом, постприватизационная деятельность и регулирование споров, связанных с этим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хранение, оценка и реализация имущества, поступившего в коммунальную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Планирование и статистическая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Оборона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Военные нужды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Организация работы по чрезвычайным ситуациям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Общественный порядок, безопасность, правовая, судебная, уголовно-исполнительная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 услуги в области общественного порядка и безопасности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Образование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1317618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Дошкольное воспитание и обучение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165077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Начальное, основное среднее и общее среднее образование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1095089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бесплатного подвоза учащихся до школы и обратно в сельской местности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 услуги в области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Информатизация системы образования в государственных учреждениях образования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Ежемесячная выплата денежных средств опекунам (попечителям) на содержание ребенка-сироты (детей-сирот), и ребенка (детей), оставшегося без попечения родителей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Социальная помощь и социальное обеспечение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170494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Социальная помощь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на детей до 18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 услуги в области социальной помощи и социального обеспечения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135964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Жилищное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Проектирование, строительство и (или) приобретение жилья коммунального жилищного фонда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обустройство и (или) приобретение инженерно-коммуникационной инфраструктуры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обустройство недостающей инженерно-коммуникационной инфраструктуры в рамках второго направления Дорожной карты занятости 2020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сетей газификации, находящихся в коммунальной собственности районов (городов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Благоустройство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Культура, спорт, туризм и информационное пространство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114501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Деятельность в области культуры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Информационное пространство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Функционирование районных (городских) библиотек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через газеты и журналы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телерадиовещание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 услуги по организации культуры, спорта, туризма и информационного пространства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Сельское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и ветеринарии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сфере сельского хозяйства и ветеринарии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Земельные отношения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 услуги в области сельского, водного, лесного, рыбного хозяйства, охраны окружающей среды и земельных отношений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и ветеринарии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Промышленность, архитектурная, градостроительная и строительная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Архитектурная, градостроительная и строительная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улучшения архитектурного облика городов, районов и населенных пунктов области и обеспечению рационального и эффективного градостроительного освоения территории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Транспорт и коммуникации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Автомобильный транспорт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Поддержка предпринимательской деятельности и защита конкуренции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развития предпринимательства и промышленности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 по содействию экономическому развитию регионов в рамках Программы "Развитие регионов"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Чистое бюджетное кредитование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Сельское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Прочие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Прочие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Дефицит (профицит) бюджета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решению районного маслихата</w:t>
            </w:r>
            <w:r>
              <w:br/>
            </w:r>
            <w:r>
              <w:rPr>
                <w:rFonts w:ascii="Times New Roman"/>
                <w:b w:val="false"/>
                <w:i w:val="false"/>
                <w:color w:val="000000"/>
                <w:sz w:val="20"/>
              </w:rPr>
              <w:t>от 20 декабря 2013 года № 170</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бюджетных программ, не подлежащих секвестору в процессе исполнения</w:t>
      </w:r>
      <w:r>
        <w:br/>
      </w:r>
      <w:r>
        <w:rPr>
          <w:rFonts w:ascii="Times New Roman"/>
          <w:b/>
          <w:i w:val="false"/>
          <w:color w:val="000000"/>
        </w:rPr>
        <w:t>Каргалинского районого бюджета на 2014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Образование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Начальное, основное среднее и общее среднее образование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решению районного маслихата</w:t>
            </w:r>
            <w:r>
              <w:br/>
            </w:r>
            <w:r>
              <w:rPr>
                <w:rFonts w:ascii="Times New Roman"/>
                <w:b w:val="false"/>
                <w:i w:val="false"/>
                <w:color w:val="000000"/>
                <w:sz w:val="20"/>
              </w:rPr>
              <w:t>от 20 декабря 2013 года № 170</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бюджетных программ сельских округов на 2014 год</w:t>
      </w:r>
    </w:p>
    <w:p>
      <w:pPr>
        <w:spacing w:after="0"/>
        <w:ind w:left="0"/>
        <w:jc w:val="both"/>
      </w:pPr>
      <w:r>
        <w:rPr>
          <w:rFonts w:ascii="Times New Roman"/>
          <w:b w:val="false"/>
          <w:i w:val="false"/>
          <w:color w:val="ff0000"/>
          <w:sz w:val="28"/>
        </w:rPr>
        <w:t xml:space="preserve">
      Сноска. Приложение 5 - в редакции решения маслихата Каргалинского района Актюбинской области от 21.10.2014 </w:t>
      </w:r>
      <w:r>
        <w:rPr>
          <w:rFonts w:ascii="Times New Roman"/>
          <w:b w:val="false"/>
          <w:i w:val="false"/>
          <w:color w:val="ff0000"/>
          <w:sz w:val="28"/>
        </w:rPr>
        <w:t>№ 241</w:t>
      </w:r>
      <w:r>
        <w:rPr>
          <w:rFonts w:ascii="Times New Roman"/>
          <w:b w:val="false"/>
          <w:i w:val="false"/>
          <w:color w:val="ff0000"/>
          <w:sz w:val="28"/>
        </w:rPr>
        <w:t xml:space="preserve"> (вводится в действие с 01.01.2014).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аульных (сельских) округов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бесплатного подвоза учащихся до школы и обратно в сельской местности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Алимбетовский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Кос-Истекский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Кемпирсайский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Бадамшинский сельский округ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12742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3058</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аульных (сельских) округов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 по содействию экономическому развитию регионов в рамках Программы "Развитие регионов"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Алимбетовский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Кос-Истекский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Кемпирсайский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Бадамшинский сельский округ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Желтауский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164902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