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aae2" w14:textId="2a3a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ноября 2013 года № 369. Зарегистрировано Департаментом юстиции Актюбинской области 25 декабря 2013 года № 3721. Утратило силу постановлением акимата Актюбинской области от 19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 1567 "О Кодексе чести государственных служащих Республики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исполнительных органов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Актюбинской области Петрова К.В.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г. № 369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местных исполнительных органов Актюбинской области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служебной этики государственных служащих местных исполнительных органов Актюбинской области (далее - Правила)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 и общепринятыми морально-этическими нормами устанавливает основные правила поведения государственных служащих исполнительных органов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Руководители местных исполнительных органов области обеспечивают исполнение требований настоящих Правил, размещение его текста в зданиях государственных органов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Государственный служащий в трехдневный срок после поступления на государственную службу должен быть ознакомлен с настоящими Правилами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исполнительных органов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руководствоваться принципом законности,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Антикоррупционное поведение государственных служащих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должен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 государственного органа должно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 государственного органа должно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должен принять меры по его предотвращению и урегулированию, предусмотренные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Публичные выступления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Поведение государственных служащих во внеслужебное время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