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b922" w14:textId="040b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1 апреля 2008 года № 88 "Об установлении водоохранных зон и полос на реке Илек в административных границах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апреля 2013 года № 109. Зарегистрировано Департаментом юстиции Актюбинской области 28 мая 2013 года № 3594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апреля 2008 года № 88 «Об установлении водоохранных зон и полос на реке Илек в административных границах города Актобе» (зарегистрированное в реестре государственной регистрации нормативных правовых актов № 3248 опубликованное 6 мая 2008 года в газетах «Актобе», «Актюбинский вестник» № 52-53)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акта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2004 года № 42 «Об утверждении Правил установления водоохранных зон и полос» для предотвращения загрязнения, засорения и истощения реки Илек в пределах административных границ города Актобе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«(Иманкулов Ж.И.)»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, абзаце 3 в тексте на государственном языке слово «сақталсын» заменить словами «сақтау ұсынылсын».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Контроль за исполнением данного постановления возложить на заместителя акима области Кемалову Р.К.».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природных ресурсов и регулирования природопользования Актюбинской области» обеспечить размещение настоящего постановления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 А. Мухамбетов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