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b922" w14:textId="040b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 апреля 2008 года № 88 "Об установлении водоохранных зон и полос на реке Илек в административных границах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апреля 2013 года № 109. Зарегистрировано Департаментом юстиции Актюбинской области 28 мая 2013 года № 3594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апреля 2008 года № 88 «Об установлении водоохранных зон и полос на реке Илек в административных границах города Актобе» (зарегистрированное в реестре государственной регистрации нормативных правовых актов № 3248 опубликованное 6 мая 2008 года в газетах «Актобе», «Актюбинский вестник» № 52-53)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акта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 для предотвращения загрязнения, засорения и истощения реки Илек в пределах административных границ города Актобе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«(Иманкулов Ж.И.)»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, абзаце 3 в тексте на государственном языке слово «сақталсын» заменить словами «сақтау ұсынылсын».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Контроль за исполнением данного постановления возложить на заместителя акима области Кемалову Р.К.».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Актюбинской области» обеспечить размещение настоящего постановления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