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7e5d" w14:textId="7987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Зерендинского районного 
маслихата от 25 апреля 2012 года № 4-30 "Об утверждении Правил предоставления жилищной помощи малообеспеченным семьям (гражданам) 
проживающим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24 апреля 2013 года № 13-120. Зарегистрировано Департаментом юстиции Акмолинской области 20 мая 2013 года № 3746. Утратило силу решением Зерендинского районного маслихата Акмолинской области 13 января 2015 № 34-274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Зерендинского районного маслихата Акмолинской области 13.01.2015 № 34-274 (вступает в силу со дня его подписания и вводится в действие с момента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от 25 апреля 2012 года № 4-30 "Об утверждении Правил предоставления жилищной помощи малообеспеченным семьям (гражданам) проживающим в Зерендинском районе" (зарегистрированного в Реестре государственной регистрации нормативных правовых актов № 1-14-184, опубликовано 29 мая 2012 года в районной газете "Зеренді")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решения на государственном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"Зеренді ауданында тұратын аз қамтылған отбасыларға (азаматтарға) тұрғын үй көмегін көрсету қағидасын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пункте 1 решения на государственном языке слово "Ережесі" заменить словом "қағидасы";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проживающим в Зерендинском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слово "Ереже" заменить словом "қағида";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перед словами "семьям (гражданам)" добавить слово "малообеспеченным";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2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"оплата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не превышает предельно – допустимый уровень расходов семьи (граждан) на эти цели 11 % (процентов).";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Выплата жилищной помощи малообеспеченным семьям (гражданам) осуществляется государственным учреждением "Отдел занятости и социальных программ Зерендинского района" через банки второго уровня либо почтовые отделения связи путем зачисления на личные счета заявителей.".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П.Ольферт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Е.Маржикпаев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