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a468" w14:textId="c3ba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
образования, социального обеспечения, культуры, спорта и ветеринарии, прибывшим для работы и проживания в сельские населенные пункты 
Зерендинского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6 марта 2013 года № 12-94. Зарегистрировано Департаментом юстиции Акмолинской области 1 апреля 2013 года № 3695. Утратило силу в связи с истечением срока применения - (письмо Зерендинского районного маслихата Акмолинской области от 27 января 2014 года № 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27.01.2014 № 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 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 от 18 февраля 2009 года № 183,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следующие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Зерендинского района на 2013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-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постоянно действующую комиссию для организации работы по оказанию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Зерендинского района (председатель Жусупов Бейбит Айтымович).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С.Билялова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