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1b39" w14:textId="2de1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проживающих на территории Жаксынского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20 декабря 2013 года № а-11/488. Зарегистрировано Департаментом юстиции Акмолинской области 14 января 2014 года № 3953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Жаксынского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больные туберкулезом,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родители, имеющие детей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