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f32a" w14:textId="4ae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21 февраля 2011 года № а-2/57 "Об установлении в Ерейментауском районе квоты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23 октября 2013 года № а-10/522. Зарегистрировано Департаментом юстиции Акмолинской области 28 ноября 2013 года № 3898. Утратило силу постановлением акимата Ерейментауского района Акмолинской области от 1 апреля 2016 года № а-4/126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установлении в Ерейментауском районе квоты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от 21 февраля 2011 года № а-2/57 (зарегистрировано в Реестре государственной регистрации нормативных правовых актов № 1-9-168, опубликовано 26 марта 2011 года в газете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"В соответствии с Зако Сноска. Утратило силу постановлением акимата Ерейментауского района Акмолинской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ном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13 апреля 2005 года "О социальной защите инвалидов в Республике Казахстан", Законом Республики Казахстан от 23 января 2001 года "О занятости населения",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Н.Мукатова.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