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edbb" w14:textId="3f9e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Буландынского района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25 февраля 2013 года № 5С-14/3. Зарегистрировано Департаментом юстиции Акмолинской области 20 марта 2013 года № 3685. Утратило силу в связи с истечением срока применения - (письмо Буландынского районного маслихата Акмолинской области от 27 августа 2014 года № 181)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Буландынского районного маслихата Акмолинской области от 27.08.2014 № 181).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Буландынского района на 2013 год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14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А.Алдабергенов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Cекретарь районного маслихата              Ш.Кусаинов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М.Балпан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