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bbf0" w14:textId="6cbb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Степногорска от 30 декабря 2008 года № А-10/539 "Об установлении квоты рабочих мест для трудоустройства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6 сентября 2013 года № А-9/347. Зарегистрировано Департаментом юстиции Акмолинской области 1 октября 2013 года № 3818. Утратило силу постановлением акимата города Степногорска Акмолинской области от 17 марта 2016 года № а-3/117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Степногорска Акмолинской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а-3/117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установлении квоты рабочих мест для трудоустройства инвалидов" от 30 декабря 2008 года № А-10/539 (зарегистрировано в Реестре государственной регистрации нормативных правовых актов № 1-2-104, опубликовано 20 февраля 2009 года в газетах "Степногорск ақшамы", "Вечерний Степногорск")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Законом Республики Казахстан от 23 января 2001 года "О местном государственном управлении и самоуправлении в Республике Казахстан", подпунктом 5-2) статьи 7 Закона Республики Казахстан от 23 января 2001 года "О занятости населения", статьей 31 Закона Республики Казахстан от 13 апреля 2005 года "О социальной защите инвалидов в Республике Казахстан"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Степногорска Тарасову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