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4046" w14:textId="ddd4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18 февраля 2011 года № А-2/48 "Об определении мест для размещения агитационных печатных материалов и предоставлении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24 июня 2013 года № А-6/235. Зарегистрировано Департаментом юстиции Акмолинской области 17 июля 2013 года № 3770. Утратило силу постановлением акимата города Степногорска Акмолинской области от 13 января 2020 года № а-1/9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определении мест для размещения агитационных печатных материалов и предоставлении помещений для встреч с избирателями" от 18 февраля 2011 года № А-2/48 (зарегистрировано в Реестре государственной регистрации нормативных правовых актов № 1-2-140, опубликовано 24 февраля 2011 года в газетах "Степногорск ақшамы" и "Вечерний Степногорск")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Тарасову Е.В.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2013 года № А-6/235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0782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3, щит у здания № 84 государственного казенного коммунального предприятия "Центральный дворец культуры "Горняк" при отделе культуры и развития языков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1, больничный комплекс, щит у здания государственного коммунального предприятия на праве хозяйственного ведения "Степногорская центральная городская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9, щит у здания № 4 государственного учреждения "Детский дом № 4 для детей-сирот и детей, оставшихся без попечения родителей, город Степногорск"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6, щит у здания № 13 государственного коммунального казенного предприятия "Областной дом юношества "Жастар" (центр социальной адаптации), город Степногорск" при управлении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1, щит у здания № 47 государственного коммунального казенного предприятия "Детская музыкальная школа" при отделе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4, щит у здания № 47 государственного коммунального казенного предприятия "Горнотехнический колледж, город Степногорск" при управлении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Кабылденова, щит у здания № 3 государственного казенного коммунального предприятия "Дом культуры поселка Аксу" при отделе культуры и развития языков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Набиева, щит у здания № 26 государственного учреждения "Аппарат акима поселка Аксу"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Бауржана Момышулы, щит у здания № 15 государственного учреждения "Аппарат акима поселка Заводской"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Мира, щит у здания № 11а государственного учреждения "Централизованная библиотечная система" отдела культуры и развития языков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Шантобе, микрорайон № 1, щит у здания № 23 государственного казенного коммунального предприятия "Дом культуры "Горняк" поселка Шантобе" при отделе культуры и развития языков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Мира, щит у здания № 492 государственного коммунального казенного предприятия "Дом культуры "Рауан" при отделе культуры и развития языков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Горького, щит у здания № 47 государственного учреждения "Средняя школа № 2 поселка Бестобе" отдела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Карабулак, улица Ленина, щит у здания № 24 государственного учреждения "Аппарат акима села Карабулак"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Изобильное, улица Казахстанская, щит у здания № 9 государственного учреждения "Аппарат акима села Изобильное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Богенбайский сельский округ, село Степногорское, улица Ибрая Алтынсарина, щит у здания № 1 государственного учреждения "Аппарат акима Богенбайского сельского округа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Кырык кудык, улица Богенбай Батыра, щит у здания № 9 государственного учреждения "Аппарат акима села Кырык кудык города Степногорска"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