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cdd1" w14:textId="063c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19 октября 2011 года № А-9/389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января 2013 года № А-1/28. Зарегистрировано Департаментом юстиции Акмолинской области 14 февраля 2013 года № 3650.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племенном животноводстве»,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семеноводстве»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государственных услуг» от 19 октября 2011 года № А-9/389 (зарегистрировано в Реестре государственной регистрации нормативных правовых актов № 3411, опубликовано 12 июня 2012 года в газетах «Арқа Ажары» и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пятый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регламенты государственных услуг </w:t>
      </w:r>
      <w:r>
        <w:rPr>
          <w:rFonts w:ascii="Times New Roman"/>
          <w:b w:val="false"/>
          <w:i w:val="false"/>
          <w:color w:val="000000"/>
          <w:sz w:val="28"/>
        </w:rPr>
        <w:t>«Государственная аттестация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субъектов в области племенного животноводства», </w:t>
      </w:r>
      <w:r>
        <w:rPr>
          <w:rFonts w:ascii="Times New Roman"/>
          <w:b w:val="false"/>
          <w:i w:val="false"/>
          <w:color w:val="000000"/>
          <w:sz w:val="28"/>
        </w:rPr>
        <w:t>«Аттестация апробаторов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семенных экспертов», утвержденные указанным постановлением,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Айтмухаметова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