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edb3" w14:textId="4b1e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июня 2012 года № 27/4-V "Об утверждении перечня социально значимых маршрутов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декабря 2013 года № 197/28-V. Зарегистрировано Департаментом юстиции города Астаны 25 декабря 2013 года № 796. Утратило силу решением маслихата города Астаны от 19.06.2024 № 185/23-VIII.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июня 2012 года № 27/4-V "Об утверждении перечня социально значимых маршрутов города Астаны" (зарегистрировано в Реестре государственной регистрации нормативных правовых актов 19 июня 2012 года за № 728, опубликовано в газетах "Астана акшамы" от 21 июня 2012 года № 68, "Вечерняя Астана" от 21 июня 2012 года № 73)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слова "маршрутов" заменить словами "сообщений";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Хамхоев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№197/28-V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социально-значимых сообщений пассажирских перевозок</w:t>
      </w:r>
      <w:r>
        <w:br/>
      </w:r>
      <w:r>
        <w:rPr>
          <w:rFonts w:ascii="Times New Roman"/>
          <w:b/>
          <w:i w:val="false"/>
          <w:color w:val="000000"/>
        </w:rPr>
        <w:t>города Астаны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№ 39 - жилой массив "Автоматика" - жилой массив Өндіріс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ЛПУ-10 - жилой массив Көктал-2 - Көктал-1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в районе жилого массива Промышленный – жилой массив Күйгенжар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в районе жилого массива Промышленный –  ул. Бурабай, №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"Кирпичный" - ул. Ж. Досмұхамедұлы,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в районе Газовой аппаратуры - жилой массив "Полянка" – "Агрогородок"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 – ул. №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Кабанбай батыра – мкр. Достык – мкр. "Жағалау-3"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"Көкбазар" – село Тайтобе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