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fadd" w14:textId="501f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2013 года № 122/14-V. Зарегистрировано Департаментом юстиции города Астаны 8 мая 2013 года № 777.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22 Закона Республики Казахстан от 16 июля 2001 года "Об архитектурной, градостроительной и строительной деятельности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Астаны от 23.09.2015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413/57-V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5 мая 2004 года за № 326, опубликовано в газетах "Вечерняя Астана" № 63-64 от 22 мая 2004 года, "Астана ақшамы" № 62-63 от 15 мая 2004 года) следующие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благоустройства, санитарного содержания, организации уборки и обеспечения чистоты на территории города Астаны,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Суханбердиева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(УА и 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Силецкий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Астаны" (УС)                        В. Лютов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