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aaaeda" w14:textId="0aaaed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типовой методики ведения ведомственных классификаций (ТМВВК)</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Председателя Агентства Республики Казахстан по статистике от 23 декабря 2013 года № 321. Зарегистрирован в Министерстве юстиции Республики Казахстан 17 марта 2014 года № 9235. Утратил силу приказом Председателя Комитета по статистике Министерства национальной экономики Республики Казахстан от 18 марта 2015 года № 50</w:t>
      </w:r>
    </w:p>
    <w:p>
      <w:pPr>
        <w:spacing w:after="0"/>
        <w:ind w:left="0"/>
        <w:jc w:val="both"/>
      </w:pPr>
      <w:r>
        <w:rPr>
          <w:rFonts w:ascii="Times New Roman"/>
          <w:b w:val="false"/>
          <w:i w:val="false"/>
          <w:color w:val="ff0000"/>
          <w:sz w:val="28"/>
        </w:rPr>
        <w:t xml:space="preserve">      Сноска. Утратил силу приказом Председателя Комитета по статистике Министерства национальной экономики РК от 18.03.2015 </w:t>
      </w:r>
      <w:r>
        <w:rPr>
          <w:rFonts w:ascii="Times New Roman"/>
          <w:b w:val="false"/>
          <w:i w:val="false"/>
          <w:color w:val="ff0000"/>
          <w:sz w:val="28"/>
        </w:rPr>
        <w:t>№ 50</w:t>
      </w:r>
      <w:r>
        <w:rPr>
          <w:rFonts w:ascii="Times New Roman"/>
          <w:b w:val="false"/>
          <w:i w:val="false"/>
          <w:color w:val="ff0000"/>
          <w:sz w:val="28"/>
        </w:rPr>
        <w:t xml:space="preserve"> (вводится в действие по истечению десяти календарных дней со дня его первого официального опубликования).</w:t>
      </w:r>
    </w:p>
    <w:bookmarkStart w:name="z2" w:id="0"/>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статьи 12 Закона Республики Казахстан от 19 марта 2010 года «О государственной статистике», а также </w:t>
      </w:r>
      <w:r>
        <w:rPr>
          <w:rFonts w:ascii="Times New Roman"/>
          <w:b w:val="false"/>
          <w:i w:val="false"/>
          <w:color w:val="000000"/>
          <w:sz w:val="28"/>
        </w:rPr>
        <w:t>подпунктом 20-3)</w:t>
      </w:r>
      <w:r>
        <w:rPr>
          <w:rFonts w:ascii="Times New Roman"/>
          <w:b w:val="false"/>
          <w:i w:val="false"/>
          <w:color w:val="000000"/>
          <w:sz w:val="28"/>
        </w:rPr>
        <w:t xml:space="preserve"> пункта 15 Положения об Агентстве Республики Казахстан по статистике, утвержденного постановлением Правительства Республики Казахстан от 31 декабря 2004 года № 1460, </w:t>
      </w:r>
      <w:r>
        <w:rPr>
          <w:rFonts w:ascii="Times New Roman"/>
          <w:b/>
          <w:i w:val="false"/>
          <w:color w:val="000000"/>
          <w:sz w:val="28"/>
        </w:rPr>
        <w:t>ПРИКАЗЫВАЮ:</w:t>
      </w:r>
      <w:r>
        <w:br/>
      </w:r>
      <w:r>
        <w:rPr>
          <w:rFonts w:ascii="Times New Roman"/>
          <w:b w:val="false"/>
          <w:i w:val="false"/>
          <w:color w:val="000000"/>
          <w:sz w:val="28"/>
        </w:rPr>
        <w:t>
</w:t>
      </w:r>
      <w:r>
        <w:rPr>
          <w:rFonts w:ascii="Times New Roman"/>
          <w:b w:val="false"/>
          <w:i w:val="false"/>
          <w:color w:val="000000"/>
          <w:sz w:val="28"/>
        </w:rPr>
        <w:t>
      1. Утвердить прилагаемую </w:t>
      </w:r>
      <w:r>
        <w:rPr>
          <w:rFonts w:ascii="Times New Roman"/>
          <w:b w:val="false"/>
          <w:i w:val="false"/>
          <w:color w:val="000000"/>
          <w:sz w:val="28"/>
        </w:rPr>
        <w:t>типовую методику</w:t>
      </w:r>
      <w:r>
        <w:rPr>
          <w:rFonts w:ascii="Times New Roman"/>
          <w:b w:val="false"/>
          <w:i w:val="false"/>
          <w:color w:val="000000"/>
          <w:sz w:val="28"/>
        </w:rPr>
        <w:t xml:space="preserve"> ведения ведомственных классификаций (ТМВВК).</w:t>
      </w:r>
      <w:r>
        <w:br/>
      </w:r>
      <w:r>
        <w:rPr>
          <w:rFonts w:ascii="Times New Roman"/>
          <w:b w:val="false"/>
          <w:i w:val="false"/>
          <w:color w:val="000000"/>
          <w:sz w:val="28"/>
        </w:rPr>
        <w:t>
</w:t>
      </w:r>
      <w:r>
        <w:rPr>
          <w:rFonts w:ascii="Times New Roman"/>
          <w:b w:val="false"/>
          <w:i w:val="false"/>
          <w:color w:val="000000"/>
          <w:sz w:val="28"/>
        </w:rPr>
        <w:t xml:space="preserve">
      2. Департаменту классификаций и информационных технологий совместно с Юридическим департаментом Агентства Республики Казахстан по статистике обеспечить в установленном законодательством порядке: </w:t>
      </w:r>
      <w:r>
        <w:br/>
      </w:r>
      <w:r>
        <w:rPr>
          <w:rFonts w:ascii="Times New Roman"/>
          <w:b w:val="false"/>
          <w:i w:val="false"/>
          <w:color w:val="000000"/>
          <w:sz w:val="28"/>
        </w:rPr>
        <w:t>
</w:t>
      </w: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r>
        <w:br/>
      </w:r>
      <w:r>
        <w:rPr>
          <w:rFonts w:ascii="Times New Roman"/>
          <w:b w:val="false"/>
          <w:i w:val="false"/>
          <w:color w:val="000000"/>
          <w:sz w:val="28"/>
        </w:rPr>
        <w:t>
</w:t>
      </w:r>
      <w:r>
        <w:rPr>
          <w:rFonts w:ascii="Times New Roman"/>
          <w:b w:val="false"/>
          <w:i w:val="false"/>
          <w:color w:val="000000"/>
          <w:sz w:val="28"/>
        </w:rPr>
        <w:t>
      2) официальное опубликование в средствах массовой информации настоящего приказа после его государственной регистрации в Министерстве юстиции Республики Казахстан;</w:t>
      </w:r>
      <w:r>
        <w:br/>
      </w:r>
      <w:r>
        <w:rPr>
          <w:rFonts w:ascii="Times New Roman"/>
          <w:b w:val="false"/>
          <w:i w:val="false"/>
          <w:color w:val="000000"/>
          <w:sz w:val="28"/>
        </w:rPr>
        <w:t>
</w:t>
      </w:r>
      <w:r>
        <w:rPr>
          <w:rFonts w:ascii="Times New Roman"/>
          <w:b w:val="false"/>
          <w:i w:val="false"/>
          <w:color w:val="000000"/>
          <w:sz w:val="28"/>
        </w:rPr>
        <w:t>
      3) публикацию настоящего приказа на интернет-ресурсе Агентства Республики Казахстан по статистике.</w:t>
      </w:r>
      <w:r>
        <w:br/>
      </w:r>
      <w:r>
        <w:rPr>
          <w:rFonts w:ascii="Times New Roman"/>
          <w:b w:val="false"/>
          <w:i w:val="false"/>
          <w:color w:val="000000"/>
          <w:sz w:val="28"/>
        </w:rPr>
        <w:t>
</w:t>
      </w:r>
      <w:r>
        <w:rPr>
          <w:rFonts w:ascii="Times New Roman"/>
          <w:b w:val="false"/>
          <w:i w:val="false"/>
          <w:color w:val="000000"/>
          <w:sz w:val="28"/>
        </w:rPr>
        <w:t>
      3. Настоящий приказ вводится в действие по истечению десяти календарных дней со дня его первого официального публикования.</w:t>
      </w:r>
    </w:p>
    <w:bookmarkEnd w:id="0"/>
    <w:p>
      <w:pPr>
        <w:spacing w:after="0"/>
        <w:ind w:left="0"/>
        <w:jc w:val="both"/>
      </w:pPr>
      <w:r>
        <w:rPr>
          <w:rFonts w:ascii="Times New Roman"/>
          <w:b w:val="false"/>
          <w:i/>
          <w:color w:val="000000"/>
          <w:sz w:val="28"/>
        </w:rPr>
        <w:t>      Председатель                               А. Смаилов</w:t>
      </w:r>
    </w:p>
    <w:p>
      <w:pPr>
        <w:spacing w:after="0"/>
        <w:ind w:left="0"/>
        <w:jc w:val="both"/>
      </w:pPr>
      <w:r>
        <w:rPr>
          <w:rFonts w:ascii="Times New Roman"/>
          <w:b w:val="false"/>
          <w:i/>
          <w:color w:val="000000"/>
          <w:sz w:val="28"/>
        </w:rPr>
        <w:t>      «СОГЛАСОВАН»</w:t>
      </w:r>
      <w:r>
        <w:br/>
      </w:r>
      <w:r>
        <w:rPr>
          <w:rFonts w:ascii="Times New Roman"/>
          <w:b w:val="false"/>
          <w:i w:val="false"/>
          <w:color w:val="000000"/>
          <w:sz w:val="28"/>
        </w:rPr>
        <w:t>
</w:t>
      </w:r>
      <w:r>
        <w:rPr>
          <w:rFonts w:ascii="Times New Roman"/>
          <w:b w:val="false"/>
          <w:i/>
          <w:color w:val="000000"/>
          <w:sz w:val="28"/>
        </w:rPr>
        <w:t>      Министр сельского хозяйства</w:t>
      </w:r>
      <w:r>
        <w:br/>
      </w:r>
      <w:r>
        <w:rPr>
          <w:rFonts w:ascii="Times New Roman"/>
          <w:b w:val="false"/>
          <w:i w:val="false"/>
          <w:color w:val="000000"/>
          <w:sz w:val="28"/>
        </w:rPr>
        <w:t>
</w:t>
      </w:r>
      <w:r>
        <w:rPr>
          <w:rFonts w:ascii="Times New Roman"/>
          <w:b w:val="false"/>
          <w:i/>
          <w:color w:val="000000"/>
          <w:sz w:val="28"/>
        </w:rPr>
        <w:t>      Республики Казахстан</w:t>
      </w:r>
      <w:r>
        <w:br/>
      </w:r>
      <w:r>
        <w:rPr>
          <w:rFonts w:ascii="Times New Roman"/>
          <w:b w:val="false"/>
          <w:i w:val="false"/>
          <w:color w:val="000000"/>
          <w:sz w:val="28"/>
        </w:rPr>
        <w:t>
</w:t>
      </w:r>
      <w:r>
        <w:rPr>
          <w:rFonts w:ascii="Times New Roman"/>
          <w:b w:val="false"/>
          <w:i/>
          <w:color w:val="000000"/>
          <w:sz w:val="28"/>
        </w:rPr>
        <w:t>      ___________ А.С. Мамытбеков</w:t>
      </w:r>
      <w:r>
        <w:br/>
      </w:r>
      <w:r>
        <w:rPr>
          <w:rFonts w:ascii="Times New Roman"/>
          <w:b w:val="false"/>
          <w:i w:val="false"/>
          <w:color w:val="000000"/>
          <w:sz w:val="28"/>
        </w:rPr>
        <w:t>
</w:t>
      </w:r>
      <w:r>
        <w:rPr>
          <w:rFonts w:ascii="Times New Roman"/>
          <w:b w:val="false"/>
          <w:i/>
          <w:color w:val="000000"/>
          <w:sz w:val="28"/>
        </w:rPr>
        <w:t>      25 ноября 2013 г.</w:t>
      </w:r>
    </w:p>
    <w:p>
      <w:pPr>
        <w:spacing w:after="0"/>
        <w:ind w:left="0"/>
        <w:jc w:val="both"/>
      </w:pPr>
      <w:r>
        <w:rPr>
          <w:rFonts w:ascii="Times New Roman"/>
          <w:b w:val="false"/>
          <w:i/>
          <w:color w:val="000000"/>
          <w:sz w:val="28"/>
        </w:rPr>
        <w:t>      «СОГЛАСОВАН»</w:t>
      </w:r>
      <w:r>
        <w:br/>
      </w:r>
      <w:r>
        <w:rPr>
          <w:rFonts w:ascii="Times New Roman"/>
          <w:b w:val="false"/>
          <w:i w:val="false"/>
          <w:color w:val="000000"/>
          <w:sz w:val="28"/>
        </w:rPr>
        <w:t>
</w:t>
      </w:r>
      <w:r>
        <w:rPr>
          <w:rFonts w:ascii="Times New Roman"/>
          <w:b w:val="false"/>
          <w:i/>
          <w:color w:val="000000"/>
          <w:sz w:val="28"/>
        </w:rPr>
        <w:t>      Председатель Агентства</w:t>
      </w:r>
      <w:r>
        <w:br/>
      </w:r>
      <w:r>
        <w:rPr>
          <w:rFonts w:ascii="Times New Roman"/>
          <w:b w:val="false"/>
          <w:i w:val="false"/>
          <w:color w:val="000000"/>
          <w:sz w:val="28"/>
        </w:rPr>
        <w:t>
</w:t>
      </w:r>
      <w:r>
        <w:rPr>
          <w:rFonts w:ascii="Times New Roman"/>
          <w:b w:val="false"/>
          <w:i/>
          <w:color w:val="000000"/>
          <w:sz w:val="28"/>
        </w:rPr>
        <w:t>      Республики Казахстан</w:t>
      </w:r>
      <w:r>
        <w:br/>
      </w:r>
      <w:r>
        <w:rPr>
          <w:rFonts w:ascii="Times New Roman"/>
          <w:b w:val="false"/>
          <w:i w:val="false"/>
          <w:color w:val="000000"/>
          <w:sz w:val="28"/>
        </w:rPr>
        <w:t>
</w:t>
      </w:r>
      <w:r>
        <w:rPr>
          <w:rFonts w:ascii="Times New Roman"/>
          <w:b w:val="false"/>
          <w:i/>
          <w:color w:val="000000"/>
          <w:sz w:val="28"/>
        </w:rPr>
        <w:t>      по защите конкуренции</w:t>
      </w:r>
      <w:r>
        <w:br/>
      </w:r>
      <w:r>
        <w:rPr>
          <w:rFonts w:ascii="Times New Roman"/>
          <w:b w:val="false"/>
          <w:i w:val="false"/>
          <w:color w:val="000000"/>
          <w:sz w:val="28"/>
        </w:rPr>
        <w:t>
</w:t>
      </w:r>
      <w:r>
        <w:rPr>
          <w:rFonts w:ascii="Times New Roman"/>
          <w:b w:val="false"/>
          <w:i/>
          <w:color w:val="000000"/>
          <w:sz w:val="28"/>
        </w:rPr>
        <w:t>      (Антимонопольное агентство)</w:t>
      </w:r>
      <w:r>
        <w:br/>
      </w:r>
      <w:r>
        <w:rPr>
          <w:rFonts w:ascii="Times New Roman"/>
          <w:b w:val="false"/>
          <w:i w:val="false"/>
          <w:color w:val="000000"/>
          <w:sz w:val="28"/>
        </w:rPr>
        <w:t>
</w:t>
      </w:r>
      <w:r>
        <w:rPr>
          <w:rFonts w:ascii="Times New Roman"/>
          <w:b w:val="false"/>
          <w:i/>
          <w:color w:val="000000"/>
          <w:sz w:val="28"/>
        </w:rPr>
        <w:t>      ___________ Б.Б. Куандыков</w:t>
      </w:r>
      <w:r>
        <w:br/>
      </w:r>
      <w:r>
        <w:rPr>
          <w:rFonts w:ascii="Times New Roman"/>
          <w:b w:val="false"/>
          <w:i w:val="false"/>
          <w:color w:val="000000"/>
          <w:sz w:val="28"/>
        </w:rPr>
        <w:t>
</w:t>
      </w:r>
      <w:r>
        <w:rPr>
          <w:rFonts w:ascii="Times New Roman"/>
          <w:b w:val="false"/>
          <w:i/>
          <w:color w:val="000000"/>
          <w:sz w:val="28"/>
        </w:rPr>
        <w:t>      27 ноября 2013 г.</w:t>
      </w:r>
    </w:p>
    <w:p>
      <w:pPr>
        <w:spacing w:after="0"/>
        <w:ind w:left="0"/>
        <w:jc w:val="both"/>
      </w:pPr>
      <w:r>
        <w:rPr>
          <w:rFonts w:ascii="Times New Roman"/>
          <w:b w:val="false"/>
          <w:i/>
          <w:color w:val="000000"/>
          <w:sz w:val="28"/>
        </w:rPr>
        <w:t>      «СОГЛАСОВАН»</w:t>
      </w:r>
      <w:r>
        <w:br/>
      </w:r>
      <w:r>
        <w:rPr>
          <w:rFonts w:ascii="Times New Roman"/>
          <w:b w:val="false"/>
          <w:i w:val="false"/>
          <w:color w:val="000000"/>
          <w:sz w:val="28"/>
        </w:rPr>
        <w:t>
</w:t>
      </w:r>
      <w:r>
        <w:rPr>
          <w:rFonts w:ascii="Times New Roman"/>
          <w:b w:val="false"/>
          <w:i/>
          <w:color w:val="000000"/>
          <w:sz w:val="28"/>
        </w:rPr>
        <w:t>      Генеральный прокурор</w:t>
      </w:r>
      <w:r>
        <w:br/>
      </w:r>
      <w:r>
        <w:rPr>
          <w:rFonts w:ascii="Times New Roman"/>
          <w:b w:val="false"/>
          <w:i w:val="false"/>
          <w:color w:val="000000"/>
          <w:sz w:val="28"/>
        </w:rPr>
        <w:t>
</w:t>
      </w:r>
      <w:r>
        <w:rPr>
          <w:rFonts w:ascii="Times New Roman"/>
          <w:b w:val="false"/>
          <w:i/>
          <w:color w:val="000000"/>
          <w:sz w:val="28"/>
        </w:rPr>
        <w:t>      Республики Казахстан</w:t>
      </w:r>
      <w:r>
        <w:br/>
      </w:r>
      <w:r>
        <w:rPr>
          <w:rFonts w:ascii="Times New Roman"/>
          <w:b w:val="false"/>
          <w:i w:val="false"/>
          <w:color w:val="000000"/>
          <w:sz w:val="28"/>
        </w:rPr>
        <w:t>
</w:t>
      </w:r>
      <w:r>
        <w:rPr>
          <w:rFonts w:ascii="Times New Roman"/>
          <w:b w:val="false"/>
          <w:i/>
          <w:color w:val="000000"/>
          <w:sz w:val="28"/>
        </w:rPr>
        <w:t>      ___________ А.К. Даулбаев</w:t>
      </w:r>
      <w:r>
        <w:br/>
      </w:r>
      <w:r>
        <w:rPr>
          <w:rFonts w:ascii="Times New Roman"/>
          <w:b w:val="false"/>
          <w:i w:val="false"/>
          <w:color w:val="000000"/>
          <w:sz w:val="28"/>
        </w:rPr>
        <w:t>
</w:t>
      </w:r>
      <w:r>
        <w:rPr>
          <w:rFonts w:ascii="Times New Roman"/>
          <w:b w:val="false"/>
          <w:i/>
          <w:color w:val="000000"/>
          <w:sz w:val="28"/>
        </w:rPr>
        <w:t>      28 ноября 2013 г.</w:t>
      </w:r>
    </w:p>
    <w:p>
      <w:pPr>
        <w:spacing w:after="0"/>
        <w:ind w:left="0"/>
        <w:jc w:val="both"/>
      </w:pPr>
      <w:r>
        <w:rPr>
          <w:rFonts w:ascii="Times New Roman"/>
          <w:b w:val="false"/>
          <w:i/>
          <w:color w:val="000000"/>
          <w:sz w:val="28"/>
        </w:rPr>
        <w:t>      «СОГЛАСОВАН»</w:t>
      </w:r>
      <w:r>
        <w:br/>
      </w:r>
      <w:r>
        <w:rPr>
          <w:rFonts w:ascii="Times New Roman"/>
          <w:b w:val="false"/>
          <w:i w:val="false"/>
          <w:color w:val="000000"/>
          <w:sz w:val="28"/>
        </w:rPr>
        <w:t>
</w:t>
      </w:r>
      <w:r>
        <w:rPr>
          <w:rFonts w:ascii="Times New Roman"/>
          <w:b w:val="false"/>
          <w:i/>
          <w:color w:val="000000"/>
          <w:sz w:val="28"/>
        </w:rPr>
        <w:t>      Министр образования и науки</w:t>
      </w:r>
      <w:r>
        <w:br/>
      </w:r>
      <w:r>
        <w:rPr>
          <w:rFonts w:ascii="Times New Roman"/>
          <w:b w:val="false"/>
          <w:i w:val="false"/>
          <w:color w:val="000000"/>
          <w:sz w:val="28"/>
        </w:rPr>
        <w:t>
</w:t>
      </w:r>
      <w:r>
        <w:rPr>
          <w:rFonts w:ascii="Times New Roman"/>
          <w:b w:val="false"/>
          <w:i/>
          <w:color w:val="000000"/>
          <w:sz w:val="28"/>
        </w:rPr>
        <w:t>      Республики Казахстан</w:t>
      </w:r>
      <w:r>
        <w:br/>
      </w:r>
      <w:r>
        <w:rPr>
          <w:rFonts w:ascii="Times New Roman"/>
          <w:b w:val="false"/>
          <w:i w:val="false"/>
          <w:color w:val="000000"/>
          <w:sz w:val="28"/>
        </w:rPr>
        <w:t>
</w:t>
      </w:r>
      <w:r>
        <w:rPr>
          <w:rFonts w:ascii="Times New Roman"/>
          <w:b w:val="false"/>
          <w:i/>
          <w:color w:val="000000"/>
          <w:sz w:val="28"/>
        </w:rPr>
        <w:t>      ___________ А.Б. Саринжипов</w:t>
      </w:r>
      <w:r>
        <w:br/>
      </w:r>
      <w:r>
        <w:rPr>
          <w:rFonts w:ascii="Times New Roman"/>
          <w:b w:val="false"/>
          <w:i w:val="false"/>
          <w:color w:val="000000"/>
          <w:sz w:val="28"/>
        </w:rPr>
        <w:t>
</w:t>
      </w:r>
      <w:r>
        <w:rPr>
          <w:rFonts w:ascii="Times New Roman"/>
          <w:b w:val="false"/>
          <w:i/>
          <w:color w:val="000000"/>
          <w:sz w:val="28"/>
        </w:rPr>
        <w:t>      29 ноября 2013 г.</w:t>
      </w:r>
    </w:p>
    <w:p>
      <w:pPr>
        <w:spacing w:after="0"/>
        <w:ind w:left="0"/>
        <w:jc w:val="both"/>
      </w:pPr>
      <w:r>
        <w:rPr>
          <w:rFonts w:ascii="Times New Roman"/>
          <w:b w:val="false"/>
          <w:i/>
          <w:color w:val="000000"/>
          <w:sz w:val="28"/>
        </w:rPr>
        <w:t>      «СОГЛАСОВАН»</w:t>
      </w:r>
      <w:r>
        <w:br/>
      </w:r>
      <w:r>
        <w:rPr>
          <w:rFonts w:ascii="Times New Roman"/>
          <w:b w:val="false"/>
          <w:i w:val="false"/>
          <w:color w:val="000000"/>
          <w:sz w:val="28"/>
        </w:rPr>
        <w:t>
</w:t>
      </w:r>
      <w:r>
        <w:rPr>
          <w:rFonts w:ascii="Times New Roman"/>
          <w:b w:val="false"/>
          <w:i/>
          <w:color w:val="000000"/>
          <w:sz w:val="28"/>
        </w:rPr>
        <w:t>      Министр здравоохранения</w:t>
      </w:r>
      <w:r>
        <w:br/>
      </w:r>
      <w:r>
        <w:rPr>
          <w:rFonts w:ascii="Times New Roman"/>
          <w:b w:val="false"/>
          <w:i w:val="false"/>
          <w:color w:val="000000"/>
          <w:sz w:val="28"/>
        </w:rPr>
        <w:t>
</w:t>
      </w:r>
      <w:r>
        <w:rPr>
          <w:rFonts w:ascii="Times New Roman"/>
          <w:b w:val="false"/>
          <w:i/>
          <w:color w:val="000000"/>
          <w:sz w:val="28"/>
        </w:rPr>
        <w:t>      Республики Казахстан</w:t>
      </w:r>
      <w:r>
        <w:br/>
      </w:r>
      <w:r>
        <w:rPr>
          <w:rFonts w:ascii="Times New Roman"/>
          <w:b w:val="false"/>
          <w:i w:val="false"/>
          <w:color w:val="000000"/>
          <w:sz w:val="28"/>
        </w:rPr>
        <w:t>
</w:t>
      </w:r>
      <w:r>
        <w:rPr>
          <w:rFonts w:ascii="Times New Roman"/>
          <w:b w:val="false"/>
          <w:i/>
          <w:color w:val="000000"/>
          <w:sz w:val="28"/>
        </w:rPr>
        <w:t>      ___________ С.З. Каирбекова</w:t>
      </w:r>
      <w:r>
        <w:br/>
      </w:r>
      <w:r>
        <w:rPr>
          <w:rFonts w:ascii="Times New Roman"/>
          <w:b w:val="false"/>
          <w:i w:val="false"/>
          <w:color w:val="000000"/>
          <w:sz w:val="28"/>
        </w:rPr>
        <w:t>
</w:t>
      </w:r>
      <w:r>
        <w:rPr>
          <w:rFonts w:ascii="Times New Roman"/>
          <w:b w:val="false"/>
          <w:i/>
          <w:color w:val="000000"/>
          <w:sz w:val="28"/>
        </w:rPr>
        <w:t>      26 ноября 2013 г.</w:t>
      </w:r>
    </w:p>
    <w:p>
      <w:pPr>
        <w:spacing w:after="0"/>
        <w:ind w:left="0"/>
        <w:jc w:val="both"/>
      </w:pPr>
      <w:r>
        <w:rPr>
          <w:rFonts w:ascii="Times New Roman"/>
          <w:b w:val="false"/>
          <w:i/>
          <w:color w:val="000000"/>
          <w:sz w:val="28"/>
        </w:rPr>
        <w:t>      «СОГЛАСОВАН»</w:t>
      </w:r>
      <w:r>
        <w:br/>
      </w:r>
      <w:r>
        <w:rPr>
          <w:rFonts w:ascii="Times New Roman"/>
          <w:b w:val="false"/>
          <w:i w:val="false"/>
          <w:color w:val="000000"/>
          <w:sz w:val="28"/>
        </w:rPr>
        <w:t>
</w:t>
      </w:r>
      <w:r>
        <w:rPr>
          <w:rFonts w:ascii="Times New Roman"/>
          <w:b w:val="false"/>
          <w:i/>
          <w:color w:val="000000"/>
          <w:sz w:val="28"/>
        </w:rPr>
        <w:t>      Министр труда и социальной</w:t>
      </w:r>
      <w:r>
        <w:br/>
      </w:r>
      <w:r>
        <w:rPr>
          <w:rFonts w:ascii="Times New Roman"/>
          <w:b w:val="false"/>
          <w:i w:val="false"/>
          <w:color w:val="000000"/>
          <w:sz w:val="28"/>
        </w:rPr>
        <w:t>
</w:t>
      </w:r>
      <w:r>
        <w:rPr>
          <w:rFonts w:ascii="Times New Roman"/>
          <w:b w:val="false"/>
          <w:i/>
          <w:color w:val="000000"/>
          <w:sz w:val="28"/>
        </w:rPr>
        <w:t>      защиты населения</w:t>
      </w:r>
      <w:r>
        <w:br/>
      </w:r>
      <w:r>
        <w:rPr>
          <w:rFonts w:ascii="Times New Roman"/>
          <w:b w:val="false"/>
          <w:i w:val="false"/>
          <w:color w:val="000000"/>
          <w:sz w:val="28"/>
        </w:rPr>
        <w:t>
</w:t>
      </w:r>
      <w:r>
        <w:rPr>
          <w:rFonts w:ascii="Times New Roman"/>
          <w:b w:val="false"/>
          <w:i/>
          <w:color w:val="000000"/>
          <w:sz w:val="28"/>
        </w:rPr>
        <w:t>      Республики Казахстан</w:t>
      </w:r>
      <w:r>
        <w:br/>
      </w:r>
      <w:r>
        <w:rPr>
          <w:rFonts w:ascii="Times New Roman"/>
          <w:b w:val="false"/>
          <w:i w:val="false"/>
          <w:color w:val="000000"/>
          <w:sz w:val="28"/>
        </w:rPr>
        <w:t>
</w:t>
      </w:r>
      <w:r>
        <w:rPr>
          <w:rFonts w:ascii="Times New Roman"/>
          <w:b w:val="false"/>
          <w:i/>
          <w:color w:val="000000"/>
          <w:sz w:val="28"/>
        </w:rPr>
        <w:t>      ___________ Т.Б. Дуйсенова</w:t>
      </w:r>
      <w:r>
        <w:br/>
      </w:r>
      <w:r>
        <w:rPr>
          <w:rFonts w:ascii="Times New Roman"/>
          <w:b w:val="false"/>
          <w:i w:val="false"/>
          <w:color w:val="000000"/>
          <w:sz w:val="28"/>
        </w:rPr>
        <w:t>
</w:t>
      </w:r>
      <w:r>
        <w:rPr>
          <w:rFonts w:ascii="Times New Roman"/>
          <w:b w:val="false"/>
          <w:i/>
          <w:color w:val="000000"/>
          <w:sz w:val="28"/>
        </w:rPr>
        <w:t>      14 февраля 2014 г.</w:t>
      </w:r>
    </w:p>
    <w:p>
      <w:pPr>
        <w:spacing w:after="0"/>
        <w:ind w:left="0"/>
        <w:jc w:val="both"/>
      </w:pPr>
      <w:r>
        <w:rPr>
          <w:rFonts w:ascii="Times New Roman"/>
          <w:b w:val="false"/>
          <w:i/>
          <w:color w:val="000000"/>
          <w:sz w:val="28"/>
        </w:rPr>
        <w:t>      «СОГЛАСОВАН»</w:t>
      </w:r>
      <w:r>
        <w:br/>
      </w:r>
      <w:r>
        <w:rPr>
          <w:rFonts w:ascii="Times New Roman"/>
          <w:b w:val="false"/>
          <w:i w:val="false"/>
          <w:color w:val="000000"/>
          <w:sz w:val="28"/>
        </w:rPr>
        <w:t>
</w:t>
      </w:r>
      <w:r>
        <w:rPr>
          <w:rFonts w:ascii="Times New Roman"/>
          <w:b w:val="false"/>
          <w:i/>
          <w:color w:val="000000"/>
          <w:sz w:val="28"/>
        </w:rPr>
        <w:t>      Заместитель Премьер-Министра</w:t>
      </w:r>
      <w:r>
        <w:br/>
      </w:r>
      <w:r>
        <w:rPr>
          <w:rFonts w:ascii="Times New Roman"/>
          <w:b w:val="false"/>
          <w:i w:val="false"/>
          <w:color w:val="000000"/>
          <w:sz w:val="28"/>
        </w:rPr>
        <w:t>
</w:t>
      </w:r>
      <w:r>
        <w:rPr>
          <w:rFonts w:ascii="Times New Roman"/>
          <w:b w:val="false"/>
          <w:i/>
          <w:color w:val="000000"/>
          <w:sz w:val="28"/>
        </w:rPr>
        <w:t xml:space="preserve">      Республики Казахстан - </w:t>
      </w:r>
      <w:r>
        <w:br/>
      </w:r>
      <w:r>
        <w:rPr>
          <w:rFonts w:ascii="Times New Roman"/>
          <w:b w:val="false"/>
          <w:i w:val="false"/>
          <w:color w:val="000000"/>
          <w:sz w:val="28"/>
        </w:rPr>
        <w:t>
</w:t>
      </w:r>
      <w:r>
        <w:rPr>
          <w:rFonts w:ascii="Times New Roman"/>
          <w:b w:val="false"/>
          <w:i/>
          <w:color w:val="000000"/>
          <w:sz w:val="28"/>
        </w:rPr>
        <w:t>      Министр индустрии и новых технологий</w:t>
      </w:r>
      <w:r>
        <w:br/>
      </w:r>
      <w:r>
        <w:rPr>
          <w:rFonts w:ascii="Times New Roman"/>
          <w:b w:val="false"/>
          <w:i w:val="false"/>
          <w:color w:val="000000"/>
          <w:sz w:val="28"/>
        </w:rPr>
        <w:t>
</w:t>
      </w:r>
      <w:r>
        <w:rPr>
          <w:rFonts w:ascii="Times New Roman"/>
          <w:b w:val="false"/>
          <w:i/>
          <w:color w:val="000000"/>
          <w:sz w:val="28"/>
        </w:rPr>
        <w:t>      Республики Казахстан</w:t>
      </w:r>
      <w:r>
        <w:br/>
      </w:r>
      <w:r>
        <w:rPr>
          <w:rFonts w:ascii="Times New Roman"/>
          <w:b w:val="false"/>
          <w:i w:val="false"/>
          <w:color w:val="000000"/>
          <w:sz w:val="28"/>
        </w:rPr>
        <w:t>
</w:t>
      </w:r>
      <w:r>
        <w:rPr>
          <w:rFonts w:ascii="Times New Roman"/>
          <w:b w:val="false"/>
          <w:i/>
          <w:color w:val="000000"/>
          <w:sz w:val="28"/>
        </w:rPr>
        <w:t>      ___________ А.О. Исекешев</w:t>
      </w:r>
      <w:r>
        <w:br/>
      </w:r>
      <w:r>
        <w:rPr>
          <w:rFonts w:ascii="Times New Roman"/>
          <w:b w:val="false"/>
          <w:i w:val="false"/>
          <w:color w:val="000000"/>
          <w:sz w:val="28"/>
        </w:rPr>
        <w:t>
</w:t>
      </w:r>
      <w:r>
        <w:rPr>
          <w:rFonts w:ascii="Times New Roman"/>
          <w:b w:val="false"/>
          <w:i/>
          <w:color w:val="000000"/>
          <w:sz w:val="28"/>
        </w:rPr>
        <w:t>      10 декабря 2013 г.</w:t>
      </w:r>
    </w:p>
    <w:p>
      <w:pPr>
        <w:spacing w:after="0"/>
        <w:ind w:left="0"/>
        <w:jc w:val="both"/>
      </w:pPr>
      <w:r>
        <w:rPr>
          <w:rFonts w:ascii="Times New Roman"/>
          <w:b w:val="false"/>
          <w:i/>
          <w:color w:val="000000"/>
          <w:sz w:val="28"/>
        </w:rPr>
        <w:t>      «СОГЛАСОВАН»</w:t>
      </w:r>
      <w:r>
        <w:br/>
      </w:r>
      <w:r>
        <w:rPr>
          <w:rFonts w:ascii="Times New Roman"/>
          <w:b w:val="false"/>
          <w:i w:val="false"/>
          <w:color w:val="000000"/>
          <w:sz w:val="28"/>
        </w:rPr>
        <w:t>
</w:t>
      </w:r>
      <w:r>
        <w:rPr>
          <w:rFonts w:ascii="Times New Roman"/>
          <w:b w:val="false"/>
          <w:i/>
          <w:color w:val="000000"/>
          <w:sz w:val="28"/>
        </w:rPr>
        <w:t xml:space="preserve">      Министр транспорта </w:t>
      </w:r>
      <w:r>
        <w:br/>
      </w:r>
      <w:r>
        <w:rPr>
          <w:rFonts w:ascii="Times New Roman"/>
          <w:b w:val="false"/>
          <w:i w:val="false"/>
          <w:color w:val="000000"/>
          <w:sz w:val="28"/>
        </w:rPr>
        <w:t>
</w:t>
      </w:r>
      <w:r>
        <w:rPr>
          <w:rFonts w:ascii="Times New Roman"/>
          <w:b w:val="false"/>
          <w:i/>
          <w:color w:val="000000"/>
          <w:sz w:val="28"/>
        </w:rPr>
        <w:t>      и коммуникаций</w:t>
      </w:r>
      <w:r>
        <w:br/>
      </w:r>
      <w:r>
        <w:rPr>
          <w:rFonts w:ascii="Times New Roman"/>
          <w:b w:val="false"/>
          <w:i w:val="false"/>
          <w:color w:val="000000"/>
          <w:sz w:val="28"/>
        </w:rPr>
        <w:t>
</w:t>
      </w:r>
      <w:r>
        <w:rPr>
          <w:rFonts w:ascii="Times New Roman"/>
          <w:b w:val="false"/>
          <w:i/>
          <w:color w:val="000000"/>
          <w:sz w:val="28"/>
        </w:rPr>
        <w:t>      Республики Казахстан</w:t>
      </w:r>
      <w:r>
        <w:br/>
      </w:r>
      <w:r>
        <w:rPr>
          <w:rFonts w:ascii="Times New Roman"/>
          <w:b w:val="false"/>
          <w:i w:val="false"/>
          <w:color w:val="000000"/>
          <w:sz w:val="28"/>
        </w:rPr>
        <w:t>
</w:t>
      </w:r>
      <w:r>
        <w:rPr>
          <w:rFonts w:ascii="Times New Roman"/>
          <w:b w:val="false"/>
          <w:i/>
          <w:color w:val="000000"/>
          <w:sz w:val="28"/>
        </w:rPr>
        <w:t>      ___________ А.К. Жумагалиев</w:t>
      </w:r>
      <w:r>
        <w:br/>
      </w:r>
      <w:r>
        <w:rPr>
          <w:rFonts w:ascii="Times New Roman"/>
          <w:b w:val="false"/>
          <w:i w:val="false"/>
          <w:color w:val="000000"/>
          <w:sz w:val="28"/>
        </w:rPr>
        <w:t>
</w:t>
      </w:r>
      <w:r>
        <w:rPr>
          <w:rFonts w:ascii="Times New Roman"/>
          <w:b w:val="false"/>
          <w:i/>
          <w:color w:val="000000"/>
          <w:sz w:val="28"/>
        </w:rPr>
        <w:t>      25 ноября 2013 г.</w:t>
      </w:r>
    </w:p>
    <w:p>
      <w:pPr>
        <w:spacing w:after="0"/>
        <w:ind w:left="0"/>
        <w:jc w:val="both"/>
      </w:pPr>
      <w:r>
        <w:rPr>
          <w:rFonts w:ascii="Times New Roman"/>
          <w:b w:val="false"/>
          <w:i/>
          <w:color w:val="000000"/>
          <w:sz w:val="28"/>
        </w:rPr>
        <w:t>      «СОГЛАСОВАН»</w:t>
      </w:r>
      <w:r>
        <w:br/>
      </w:r>
      <w:r>
        <w:rPr>
          <w:rFonts w:ascii="Times New Roman"/>
          <w:b w:val="false"/>
          <w:i w:val="false"/>
          <w:color w:val="000000"/>
          <w:sz w:val="28"/>
        </w:rPr>
        <w:t>
</w:t>
      </w:r>
      <w:r>
        <w:rPr>
          <w:rFonts w:ascii="Times New Roman"/>
          <w:b w:val="false"/>
          <w:i/>
          <w:color w:val="000000"/>
          <w:sz w:val="28"/>
        </w:rPr>
        <w:t>      Заместитель Премьер-Министра</w:t>
      </w:r>
      <w:r>
        <w:br/>
      </w:r>
      <w:r>
        <w:rPr>
          <w:rFonts w:ascii="Times New Roman"/>
          <w:b w:val="false"/>
          <w:i w:val="false"/>
          <w:color w:val="000000"/>
          <w:sz w:val="28"/>
        </w:rPr>
        <w:t>
</w:t>
      </w:r>
      <w:r>
        <w:rPr>
          <w:rFonts w:ascii="Times New Roman"/>
          <w:b w:val="false"/>
          <w:i/>
          <w:color w:val="000000"/>
          <w:sz w:val="28"/>
        </w:rPr>
        <w:t xml:space="preserve">      Республики Казахстан - </w:t>
      </w:r>
      <w:r>
        <w:br/>
      </w:r>
      <w:r>
        <w:rPr>
          <w:rFonts w:ascii="Times New Roman"/>
          <w:b w:val="false"/>
          <w:i w:val="false"/>
          <w:color w:val="000000"/>
          <w:sz w:val="28"/>
        </w:rPr>
        <w:t>
</w:t>
      </w:r>
      <w:r>
        <w:rPr>
          <w:rFonts w:ascii="Times New Roman"/>
          <w:b w:val="false"/>
          <w:i/>
          <w:color w:val="000000"/>
          <w:sz w:val="28"/>
        </w:rPr>
        <w:t>      Министр финансов Республики Казахстан</w:t>
      </w:r>
      <w:r>
        <w:br/>
      </w:r>
      <w:r>
        <w:rPr>
          <w:rFonts w:ascii="Times New Roman"/>
          <w:b w:val="false"/>
          <w:i w:val="false"/>
          <w:color w:val="000000"/>
          <w:sz w:val="28"/>
        </w:rPr>
        <w:t>
</w:t>
      </w:r>
      <w:r>
        <w:rPr>
          <w:rFonts w:ascii="Times New Roman"/>
          <w:b w:val="false"/>
          <w:i/>
          <w:color w:val="000000"/>
          <w:sz w:val="28"/>
        </w:rPr>
        <w:t>      ___________ Б.Т. Султанов</w:t>
      </w:r>
      <w:r>
        <w:br/>
      </w:r>
      <w:r>
        <w:rPr>
          <w:rFonts w:ascii="Times New Roman"/>
          <w:b w:val="false"/>
          <w:i w:val="false"/>
          <w:color w:val="000000"/>
          <w:sz w:val="28"/>
        </w:rPr>
        <w:t>
</w:t>
      </w:r>
      <w:r>
        <w:rPr>
          <w:rFonts w:ascii="Times New Roman"/>
          <w:b w:val="false"/>
          <w:i/>
          <w:color w:val="000000"/>
          <w:sz w:val="28"/>
        </w:rPr>
        <w:t>      20 декабря 2013 г.</w:t>
      </w:r>
    </w:p>
    <w:p>
      <w:pPr>
        <w:spacing w:after="0"/>
        <w:ind w:left="0"/>
        <w:jc w:val="both"/>
      </w:pPr>
      <w:r>
        <w:rPr>
          <w:rFonts w:ascii="Times New Roman"/>
          <w:b w:val="false"/>
          <w:i/>
          <w:color w:val="000000"/>
          <w:sz w:val="28"/>
        </w:rPr>
        <w:t>      «СОГЛАСОВАН»</w:t>
      </w:r>
      <w:r>
        <w:br/>
      </w:r>
      <w:r>
        <w:rPr>
          <w:rFonts w:ascii="Times New Roman"/>
          <w:b w:val="false"/>
          <w:i w:val="false"/>
          <w:color w:val="000000"/>
          <w:sz w:val="28"/>
        </w:rPr>
        <w:t>
</w:t>
      </w:r>
      <w:r>
        <w:rPr>
          <w:rFonts w:ascii="Times New Roman"/>
          <w:b w:val="false"/>
          <w:i/>
          <w:color w:val="000000"/>
          <w:sz w:val="28"/>
        </w:rPr>
        <w:t>      Министр обороны</w:t>
      </w:r>
      <w:r>
        <w:br/>
      </w:r>
      <w:r>
        <w:rPr>
          <w:rFonts w:ascii="Times New Roman"/>
          <w:b w:val="false"/>
          <w:i w:val="false"/>
          <w:color w:val="000000"/>
          <w:sz w:val="28"/>
        </w:rPr>
        <w:t>
</w:t>
      </w:r>
      <w:r>
        <w:rPr>
          <w:rFonts w:ascii="Times New Roman"/>
          <w:b w:val="false"/>
          <w:i/>
          <w:color w:val="000000"/>
          <w:sz w:val="28"/>
        </w:rPr>
        <w:t>      Республики Казахстан</w:t>
      </w:r>
      <w:r>
        <w:br/>
      </w:r>
      <w:r>
        <w:rPr>
          <w:rFonts w:ascii="Times New Roman"/>
          <w:b w:val="false"/>
          <w:i w:val="false"/>
          <w:color w:val="000000"/>
          <w:sz w:val="28"/>
        </w:rPr>
        <w:t>
</w:t>
      </w:r>
      <w:r>
        <w:rPr>
          <w:rFonts w:ascii="Times New Roman"/>
          <w:b w:val="false"/>
          <w:i/>
          <w:color w:val="000000"/>
          <w:sz w:val="28"/>
        </w:rPr>
        <w:t>      ___________ А.Р. Джаксыбеков</w:t>
      </w:r>
      <w:r>
        <w:br/>
      </w:r>
      <w:r>
        <w:rPr>
          <w:rFonts w:ascii="Times New Roman"/>
          <w:b w:val="false"/>
          <w:i w:val="false"/>
          <w:color w:val="000000"/>
          <w:sz w:val="28"/>
        </w:rPr>
        <w:t>
</w:t>
      </w:r>
      <w:r>
        <w:rPr>
          <w:rFonts w:ascii="Times New Roman"/>
          <w:b w:val="false"/>
          <w:i/>
          <w:color w:val="000000"/>
          <w:sz w:val="28"/>
        </w:rPr>
        <w:t>      13 декабря 2013 г.</w:t>
      </w:r>
    </w:p>
    <w:p>
      <w:pPr>
        <w:spacing w:after="0"/>
        <w:ind w:left="0"/>
        <w:jc w:val="both"/>
      </w:pPr>
      <w:r>
        <w:rPr>
          <w:rFonts w:ascii="Times New Roman"/>
          <w:b w:val="false"/>
          <w:i/>
          <w:color w:val="000000"/>
          <w:sz w:val="28"/>
        </w:rPr>
        <w:t>      «СОГЛАСОВАН»</w:t>
      </w:r>
      <w:r>
        <w:br/>
      </w:r>
      <w:r>
        <w:rPr>
          <w:rFonts w:ascii="Times New Roman"/>
          <w:b w:val="false"/>
          <w:i w:val="false"/>
          <w:color w:val="000000"/>
          <w:sz w:val="28"/>
        </w:rPr>
        <w:t>
</w:t>
      </w:r>
      <w:r>
        <w:rPr>
          <w:rFonts w:ascii="Times New Roman"/>
          <w:b w:val="false"/>
          <w:i/>
          <w:color w:val="000000"/>
          <w:sz w:val="28"/>
        </w:rPr>
        <w:t xml:space="preserve">      Министр охраны </w:t>
      </w:r>
      <w:r>
        <w:br/>
      </w:r>
      <w:r>
        <w:rPr>
          <w:rFonts w:ascii="Times New Roman"/>
          <w:b w:val="false"/>
          <w:i w:val="false"/>
          <w:color w:val="000000"/>
          <w:sz w:val="28"/>
        </w:rPr>
        <w:t>
</w:t>
      </w:r>
      <w:r>
        <w:rPr>
          <w:rFonts w:ascii="Times New Roman"/>
          <w:b w:val="false"/>
          <w:i/>
          <w:color w:val="000000"/>
          <w:sz w:val="28"/>
        </w:rPr>
        <w:t>      окружающей среды</w:t>
      </w:r>
      <w:r>
        <w:br/>
      </w:r>
      <w:r>
        <w:rPr>
          <w:rFonts w:ascii="Times New Roman"/>
          <w:b w:val="false"/>
          <w:i w:val="false"/>
          <w:color w:val="000000"/>
          <w:sz w:val="28"/>
        </w:rPr>
        <w:t>
</w:t>
      </w:r>
      <w:r>
        <w:rPr>
          <w:rFonts w:ascii="Times New Roman"/>
          <w:b w:val="false"/>
          <w:i/>
          <w:color w:val="000000"/>
          <w:sz w:val="28"/>
        </w:rPr>
        <w:t>      Республики Казахстан</w:t>
      </w:r>
      <w:r>
        <w:br/>
      </w:r>
      <w:r>
        <w:rPr>
          <w:rFonts w:ascii="Times New Roman"/>
          <w:b w:val="false"/>
          <w:i w:val="false"/>
          <w:color w:val="000000"/>
          <w:sz w:val="28"/>
        </w:rPr>
        <w:t>
</w:t>
      </w:r>
      <w:r>
        <w:rPr>
          <w:rFonts w:ascii="Times New Roman"/>
          <w:b w:val="false"/>
          <w:i/>
          <w:color w:val="000000"/>
          <w:sz w:val="28"/>
        </w:rPr>
        <w:t>      ___________ Н.Ж. Каппаров</w:t>
      </w:r>
      <w:r>
        <w:br/>
      </w:r>
      <w:r>
        <w:rPr>
          <w:rFonts w:ascii="Times New Roman"/>
          <w:b w:val="false"/>
          <w:i w:val="false"/>
          <w:color w:val="000000"/>
          <w:sz w:val="28"/>
        </w:rPr>
        <w:t>
</w:t>
      </w:r>
      <w:r>
        <w:rPr>
          <w:rFonts w:ascii="Times New Roman"/>
          <w:b w:val="false"/>
          <w:i/>
          <w:color w:val="000000"/>
          <w:sz w:val="28"/>
        </w:rPr>
        <w:t>      8 ноября 2013 г.</w:t>
      </w:r>
    </w:p>
    <w:p>
      <w:pPr>
        <w:spacing w:after="0"/>
        <w:ind w:left="0"/>
        <w:jc w:val="both"/>
      </w:pPr>
      <w:r>
        <w:rPr>
          <w:rFonts w:ascii="Times New Roman"/>
          <w:b w:val="false"/>
          <w:i/>
          <w:color w:val="000000"/>
          <w:sz w:val="28"/>
        </w:rPr>
        <w:t>      «СОГЛАСОВАН»</w:t>
      </w:r>
      <w:r>
        <w:br/>
      </w:r>
      <w:r>
        <w:rPr>
          <w:rFonts w:ascii="Times New Roman"/>
          <w:b w:val="false"/>
          <w:i w:val="false"/>
          <w:color w:val="000000"/>
          <w:sz w:val="28"/>
        </w:rPr>
        <w:t>
</w:t>
      </w:r>
      <w:r>
        <w:rPr>
          <w:rFonts w:ascii="Times New Roman"/>
          <w:b w:val="false"/>
          <w:i/>
          <w:color w:val="000000"/>
          <w:sz w:val="28"/>
        </w:rPr>
        <w:t>      Министр культуры и информации</w:t>
      </w:r>
      <w:r>
        <w:br/>
      </w:r>
      <w:r>
        <w:rPr>
          <w:rFonts w:ascii="Times New Roman"/>
          <w:b w:val="false"/>
          <w:i w:val="false"/>
          <w:color w:val="000000"/>
          <w:sz w:val="28"/>
        </w:rPr>
        <w:t>
</w:t>
      </w:r>
      <w:r>
        <w:rPr>
          <w:rFonts w:ascii="Times New Roman"/>
          <w:b w:val="false"/>
          <w:i/>
          <w:color w:val="000000"/>
          <w:sz w:val="28"/>
        </w:rPr>
        <w:t>      Республики Казахстан</w:t>
      </w:r>
      <w:r>
        <w:br/>
      </w:r>
      <w:r>
        <w:rPr>
          <w:rFonts w:ascii="Times New Roman"/>
          <w:b w:val="false"/>
          <w:i w:val="false"/>
          <w:color w:val="000000"/>
          <w:sz w:val="28"/>
        </w:rPr>
        <w:t>
</w:t>
      </w:r>
      <w:r>
        <w:rPr>
          <w:rFonts w:ascii="Times New Roman"/>
          <w:b w:val="false"/>
          <w:i/>
          <w:color w:val="000000"/>
          <w:sz w:val="28"/>
        </w:rPr>
        <w:t>      ___________ А.М. Кул-Мухаммед</w:t>
      </w:r>
      <w:r>
        <w:br/>
      </w:r>
      <w:r>
        <w:rPr>
          <w:rFonts w:ascii="Times New Roman"/>
          <w:b w:val="false"/>
          <w:i w:val="false"/>
          <w:color w:val="000000"/>
          <w:sz w:val="28"/>
        </w:rPr>
        <w:t>
</w:t>
      </w:r>
      <w:r>
        <w:rPr>
          <w:rFonts w:ascii="Times New Roman"/>
          <w:b w:val="false"/>
          <w:i/>
          <w:color w:val="000000"/>
          <w:sz w:val="28"/>
        </w:rPr>
        <w:t>      6 декабря 2013 г.</w:t>
      </w:r>
    </w:p>
    <w:p>
      <w:pPr>
        <w:spacing w:after="0"/>
        <w:ind w:left="0"/>
        <w:jc w:val="both"/>
      </w:pPr>
      <w:r>
        <w:rPr>
          <w:rFonts w:ascii="Times New Roman"/>
          <w:b w:val="false"/>
          <w:i/>
          <w:color w:val="000000"/>
          <w:sz w:val="28"/>
        </w:rPr>
        <w:t>      «СОГЛАСОВАН»</w:t>
      </w:r>
      <w:r>
        <w:br/>
      </w:r>
      <w:r>
        <w:rPr>
          <w:rFonts w:ascii="Times New Roman"/>
          <w:b w:val="false"/>
          <w:i w:val="false"/>
          <w:color w:val="000000"/>
          <w:sz w:val="28"/>
        </w:rPr>
        <w:t>
</w:t>
      </w:r>
      <w:r>
        <w:rPr>
          <w:rFonts w:ascii="Times New Roman"/>
          <w:b w:val="false"/>
          <w:i/>
          <w:color w:val="000000"/>
          <w:sz w:val="28"/>
        </w:rPr>
        <w:t>      Председатель Агентства</w:t>
      </w:r>
      <w:r>
        <w:br/>
      </w:r>
      <w:r>
        <w:rPr>
          <w:rFonts w:ascii="Times New Roman"/>
          <w:b w:val="false"/>
          <w:i w:val="false"/>
          <w:color w:val="000000"/>
          <w:sz w:val="28"/>
        </w:rPr>
        <w:t>
</w:t>
      </w:r>
      <w:r>
        <w:rPr>
          <w:rFonts w:ascii="Times New Roman"/>
          <w:b w:val="false"/>
          <w:i/>
          <w:color w:val="000000"/>
          <w:sz w:val="28"/>
        </w:rPr>
        <w:t>      Республики Казахстан</w:t>
      </w:r>
      <w:r>
        <w:br/>
      </w:r>
      <w:r>
        <w:rPr>
          <w:rFonts w:ascii="Times New Roman"/>
          <w:b w:val="false"/>
          <w:i w:val="false"/>
          <w:color w:val="000000"/>
          <w:sz w:val="28"/>
        </w:rPr>
        <w:t>
</w:t>
      </w:r>
      <w:r>
        <w:rPr>
          <w:rFonts w:ascii="Times New Roman"/>
          <w:b w:val="false"/>
          <w:i/>
          <w:color w:val="000000"/>
          <w:sz w:val="28"/>
        </w:rPr>
        <w:t>      по делам государственной службы</w:t>
      </w:r>
      <w:r>
        <w:br/>
      </w:r>
      <w:r>
        <w:rPr>
          <w:rFonts w:ascii="Times New Roman"/>
          <w:b w:val="false"/>
          <w:i w:val="false"/>
          <w:color w:val="000000"/>
          <w:sz w:val="28"/>
        </w:rPr>
        <w:t>
</w:t>
      </w:r>
      <w:r>
        <w:rPr>
          <w:rFonts w:ascii="Times New Roman"/>
          <w:b w:val="false"/>
          <w:i/>
          <w:color w:val="000000"/>
          <w:sz w:val="28"/>
        </w:rPr>
        <w:t>      ___________ А.М. Байменов</w:t>
      </w:r>
      <w:r>
        <w:br/>
      </w:r>
      <w:r>
        <w:rPr>
          <w:rFonts w:ascii="Times New Roman"/>
          <w:b w:val="false"/>
          <w:i w:val="false"/>
          <w:color w:val="000000"/>
          <w:sz w:val="28"/>
        </w:rPr>
        <w:t>
</w:t>
      </w:r>
      <w:r>
        <w:rPr>
          <w:rFonts w:ascii="Times New Roman"/>
          <w:b w:val="false"/>
          <w:i/>
          <w:color w:val="000000"/>
          <w:sz w:val="28"/>
        </w:rPr>
        <w:t>      21 августа 2013 г.</w:t>
      </w:r>
    </w:p>
    <w:p>
      <w:pPr>
        <w:spacing w:after="0"/>
        <w:ind w:left="0"/>
        <w:jc w:val="both"/>
      </w:pPr>
      <w:r>
        <w:rPr>
          <w:rFonts w:ascii="Times New Roman"/>
          <w:b w:val="false"/>
          <w:i/>
          <w:color w:val="000000"/>
          <w:sz w:val="28"/>
        </w:rPr>
        <w:t>      «СОГЛАСОВАН»</w:t>
      </w:r>
      <w:r>
        <w:br/>
      </w:r>
      <w:r>
        <w:rPr>
          <w:rFonts w:ascii="Times New Roman"/>
          <w:b w:val="false"/>
          <w:i w:val="false"/>
          <w:color w:val="000000"/>
          <w:sz w:val="28"/>
        </w:rPr>
        <w:t>
</w:t>
      </w:r>
      <w:r>
        <w:rPr>
          <w:rFonts w:ascii="Times New Roman"/>
          <w:b w:val="false"/>
          <w:i/>
          <w:color w:val="000000"/>
          <w:sz w:val="28"/>
        </w:rPr>
        <w:t>      Министр нефти и газа</w:t>
      </w:r>
      <w:r>
        <w:br/>
      </w:r>
      <w:r>
        <w:rPr>
          <w:rFonts w:ascii="Times New Roman"/>
          <w:b w:val="false"/>
          <w:i w:val="false"/>
          <w:color w:val="000000"/>
          <w:sz w:val="28"/>
        </w:rPr>
        <w:t>
</w:t>
      </w:r>
      <w:r>
        <w:rPr>
          <w:rFonts w:ascii="Times New Roman"/>
          <w:b w:val="false"/>
          <w:i/>
          <w:color w:val="000000"/>
          <w:sz w:val="28"/>
        </w:rPr>
        <w:t>      Республики Казахстан</w:t>
      </w:r>
      <w:r>
        <w:br/>
      </w:r>
      <w:r>
        <w:rPr>
          <w:rFonts w:ascii="Times New Roman"/>
          <w:b w:val="false"/>
          <w:i w:val="false"/>
          <w:color w:val="000000"/>
          <w:sz w:val="28"/>
        </w:rPr>
        <w:t>
</w:t>
      </w:r>
      <w:r>
        <w:rPr>
          <w:rFonts w:ascii="Times New Roman"/>
          <w:b w:val="false"/>
          <w:i/>
          <w:color w:val="000000"/>
          <w:sz w:val="28"/>
        </w:rPr>
        <w:t>      ___________ У.С. Карабалин</w:t>
      </w:r>
      <w:r>
        <w:br/>
      </w:r>
      <w:r>
        <w:rPr>
          <w:rFonts w:ascii="Times New Roman"/>
          <w:b w:val="false"/>
          <w:i w:val="false"/>
          <w:color w:val="000000"/>
          <w:sz w:val="28"/>
        </w:rPr>
        <w:t>
</w:t>
      </w:r>
      <w:r>
        <w:rPr>
          <w:rFonts w:ascii="Times New Roman"/>
          <w:b w:val="false"/>
          <w:i/>
          <w:color w:val="000000"/>
          <w:sz w:val="28"/>
        </w:rPr>
        <w:t>      18 декабря 2013 г.</w:t>
      </w:r>
    </w:p>
    <w:p>
      <w:pPr>
        <w:spacing w:after="0"/>
        <w:ind w:left="0"/>
        <w:jc w:val="both"/>
      </w:pPr>
      <w:r>
        <w:rPr>
          <w:rFonts w:ascii="Times New Roman"/>
          <w:b w:val="false"/>
          <w:i/>
          <w:color w:val="000000"/>
          <w:sz w:val="28"/>
        </w:rPr>
        <w:t>      «СОГЛАСОВАН»</w:t>
      </w:r>
      <w:r>
        <w:br/>
      </w:r>
      <w:r>
        <w:rPr>
          <w:rFonts w:ascii="Times New Roman"/>
          <w:b w:val="false"/>
          <w:i w:val="false"/>
          <w:color w:val="000000"/>
          <w:sz w:val="28"/>
        </w:rPr>
        <w:t>
</w:t>
      </w:r>
      <w:r>
        <w:rPr>
          <w:rFonts w:ascii="Times New Roman"/>
          <w:b w:val="false"/>
          <w:i/>
          <w:color w:val="000000"/>
          <w:sz w:val="28"/>
        </w:rPr>
        <w:t>      Министр регионального развития</w:t>
      </w:r>
      <w:r>
        <w:br/>
      </w:r>
      <w:r>
        <w:rPr>
          <w:rFonts w:ascii="Times New Roman"/>
          <w:b w:val="false"/>
          <w:i w:val="false"/>
          <w:color w:val="000000"/>
          <w:sz w:val="28"/>
        </w:rPr>
        <w:t>
</w:t>
      </w:r>
      <w:r>
        <w:rPr>
          <w:rFonts w:ascii="Times New Roman"/>
          <w:b w:val="false"/>
          <w:i/>
          <w:color w:val="000000"/>
          <w:sz w:val="28"/>
        </w:rPr>
        <w:t>      Республики Казахстан</w:t>
      </w:r>
      <w:r>
        <w:br/>
      </w:r>
      <w:r>
        <w:rPr>
          <w:rFonts w:ascii="Times New Roman"/>
          <w:b w:val="false"/>
          <w:i w:val="false"/>
          <w:color w:val="000000"/>
          <w:sz w:val="28"/>
        </w:rPr>
        <w:t>
</w:t>
      </w:r>
      <w:r>
        <w:rPr>
          <w:rFonts w:ascii="Times New Roman"/>
          <w:b w:val="false"/>
          <w:i/>
          <w:color w:val="000000"/>
          <w:sz w:val="28"/>
        </w:rPr>
        <w:t>      ___________ Б.Б. Жамишев</w:t>
      </w:r>
      <w:r>
        <w:br/>
      </w:r>
      <w:r>
        <w:rPr>
          <w:rFonts w:ascii="Times New Roman"/>
          <w:b w:val="false"/>
          <w:i w:val="false"/>
          <w:color w:val="000000"/>
          <w:sz w:val="28"/>
        </w:rPr>
        <w:t>
</w:t>
      </w:r>
      <w:r>
        <w:rPr>
          <w:rFonts w:ascii="Times New Roman"/>
          <w:b w:val="false"/>
          <w:i/>
          <w:color w:val="000000"/>
          <w:sz w:val="28"/>
        </w:rPr>
        <w:t>      9 декабря 2013 г.</w:t>
      </w:r>
    </w:p>
    <w:p>
      <w:pPr>
        <w:spacing w:after="0"/>
        <w:ind w:left="0"/>
        <w:jc w:val="both"/>
      </w:pPr>
      <w:r>
        <w:rPr>
          <w:rFonts w:ascii="Times New Roman"/>
          <w:b w:val="false"/>
          <w:i/>
          <w:color w:val="000000"/>
          <w:sz w:val="28"/>
        </w:rPr>
        <w:t>      «СОГЛАСОВАН»</w:t>
      </w:r>
      <w:r>
        <w:br/>
      </w:r>
      <w:r>
        <w:rPr>
          <w:rFonts w:ascii="Times New Roman"/>
          <w:b w:val="false"/>
          <w:i w:val="false"/>
          <w:color w:val="000000"/>
          <w:sz w:val="28"/>
        </w:rPr>
        <w:t>
</w:t>
      </w:r>
      <w:r>
        <w:rPr>
          <w:rFonts w:ascii="Times New Roman"/>
          <w:b w:val="false"/>
          <w:i/>
          <w:color w:val="000000"/>
          <w:sz w:val="28"/>
        </w:rPr>
        <w:t>      Председатель Агентства</w:t>
      </w:r>
      <w:r>
        <w:br/>
      </w:r>
      <w:r>
        <w:rPr>
          <w:rFonts w:ascii="Times New Roman"/>
          <w:b w:val="false"/>
          <w:i w:val="false"/>
          <w:color w:val="000000"/>
          <w:sz w:val="28"/>
        </w:rPr>
        <w:t>
</w:t>
      </w:r>
      <w:r>
        <w:rPr>
          <w:rFonts w:ascii="Times New Roman"/>
          <w:b w:val="false"/>
          <w:i/>
          <w:color w:val="000000"/>
          <w:sz w:val="28"/>
        </w:rPr>
        <w:t>      Республики Казахстан</w:t>
      </w:r>
      <w:r>
        <w:br/>
      </w:r>
      <w:r>
        <w:rPr>
          <w:rFonts w:ascii="Times New Roman"/>
          <w:b w:val="false"/>
          <w:i w:val="false"/>
          <w:color w:val="000000"/>
          <w:sz w:val="28"/>
        </w:rPr>
        <w:t>
</w:t>
      </w:r>
      <w:r>
        <w:rPr>
          <w:rFonts w:ascii="Times New Roman"/>
          <w:b w:val="false"/>
          <w:i/>
          <w:color w:val="000000"/>
          <w:sz w:val="28"/>
        </w:rPr>
        <w:t>      по делам спорта</w:t>
      </w:r>
      <w:r>
        <w:br/>
      </w:r>
      <w:r>
        <w:rPr>
          <w:rFonts w:ascii="Times New Roman"/>
          <w:b w:val="false"/>
          <w:i w:val="false"/>
          <w:color w:val="000000"/>
          <w:sz w:val="28"/>
        </w:rPr>
        <w:t>
</w:t>
      </w:r>
      <w:r>
        <w:rPr>
          <w:rFonts w:ascii="Times New Roman"/>
          <w:b w:val="false"/>
          <w:i/>
          <w:color w:val="000000"/>
          <w:sz w:val="28"/>
        </w:rPr>
        <w:t>      и физической культуры</w:t>
      </w:r>
      <w:r>
        <w:br/>
      </w:r>
      <w:r>
        <w:rPr>
          <w:rFonts w:ascii="Times New Roman"/>
          <w:b w:val="false"/>
          <w:i w:val="false"/>
          <w:color w:val="000000"/>
          <w:sz w:val="28"/>
        </w:rPr>
        <w:t>
</w:t>
      </w:r>
      <w:r>
        <w:rPr>
          <w:rFonts w:ascii="Times New Roman"/>
          <w:b w:val="false"/>
          <w:i/>
          <w:color w:val="000000"/>
          <w:sz w:val="28"/>
        </w:rPr>
        <w:t>      ___________ Е.Т. Кожагапанов</w:t>
      </w:r>
      <w:r>
        <w:br/>
      </w:r>
      <w:r>
        <w:rPr>
          <w:rFonts w:ascii="Times New Roman"/>
          <w:b w:val="false"/>
          <w:i w:val="false"/>
          <w:color w:val="000000"/>
          <w:sz w:val="28"/>
        </w:rPr>
        <w:t>
</w:t>
      </w:r>
      <w:r>
        <w:rPr>
          <w:rFonts w:ascii="Times New Roman"/>
          <w:b w:val="false"/>
          <w:i/>
          <w:color w:val="000000"/>
          <w:sz w:val="28"/>
        </w:rPr>
        <w:t>      17 декабря 2013 г.</w:t>
      </w:r>
    </w:p>
    <w:p>
      <w:pPr>
        <w:spacing w:after="0"/>
        <w:ind w:left="0"/>
        <w:jc w:val="both"/>
      </w:pPr>
      <w:r>
        <w:rPr>
          <w:rFonts w:ascii="Times New Roman"/>
          <w:b w:val="false"/>
          <w:i/>
          <w:color w:val="000000"/>
          <w:sz w:val="28"/>
        </w:rPr>
        <w:t>      «СОГЛАСОВАН»</w:t>
      </w:r>
      <w:r>
        <w:br/>
      </w:r>
      <w:r>
        <w:rPr>
          <w:rFonts w:ascii="Times New Roman"/>
          <w:b w:val="false"/>
          <w:i w:val="false"/>
          <w:color w:val="000000"/>
          <w:sz w:val="28"/>
        </w:rPr>
        <w:t>
</w:t>
      </w:r>
      <w:r>
        <w:rPr>
          <w:rFonts w:ascii="Times New Roman"/>
          <w:b w:val="false"/>
          <w:i/>
          <w:color w:val="000000"/>
          <w:sz w:val="28"/>
        </w:rPr>
        <w:t>      Министр иностранных дел</w:t>
      </w:r>
      <w:r>
        <w:br/>
      </w:r>
      <w:r>
        <w:rPr>
          <w:rFonts w:ascii="Times New Roman"/>
          <w:b w:val="false"/>
          <w:i w:val="false"/>
          <w:color w:val="000000"/>
          <w:sz w:val="28"/>
        </w:rPr>
        <w:t>
</w:t>
      </w:r>
      <w:r>
        <w:rPr>
          <w:rFonts w:ascii="Times New Roman"/>
          <w:b w:val="false"/>
          <w:i/>
          <w:color w:val="000000"/>
          <w:sz w:val="28"/>
        </w:rPr>
        <w:t>      Республики Казахстан</w:t>
      </w:r>
      <w:r>
        <w:br/>
      </w:r>
      <w:r>
        <w:rPr>
          <w:rFonts w:ascii="Times New Roman"/>
          <w:b w:val="false"/>
          <w:i w:val="false"/>
          <w:color w:val="000000"/>
          <w:sz w:val="28"/>
        </w:rPr>
        <w:t>
</w:t>
      </w:r>
      <w:r>
        <w:rPr>
          <w:rFonts w:ascii="Times New Roman"/>
          <w:b w:val="false"/>
          <w:i/>
          <w:color w:val="000000"/>
          <w:sz w:val="28"/>
        </w:rPr>
        <w:t>      ___________ А.Е. Идрисов</w:t>
      </w:r>
      <w:r>
        <w:br/>
      </w:r>
      <w:r>
        <w:rPr>
          <w:rFonts w:ascii="Times New Roman"/>
          <w:b w:val="false"/>
          <w:i w:val="false"/>
          <w:color w:val="000000"/>
          <w:sz w:val="28"/>
        </w:rPr>
        <w:t>
</w:t>
      </w:r>
      <w:r>
        <w:rPr>
          <w:rFonts w:ascii="Times New Roman"/>
          <w:b w:val="false"/>
          <w:i/>
          <w:color w:val="000000"/>
          <w:sz w:val="28"/>
        </w:rPr>
        <w:t>      13 декабря 2013 г.</w:t>
      </w:r>
    </w:p>
    <w:p>
      <w:pPr>
        <w:spacing w:after="0"/>
        <w:ind w:left="0"/>
        <w:jc w:val="both"/>
      </w:pPr>
      <w:r>
        <w:rPr>
          <w:rFonts w:ascii="Times New Roman"/>
          <w:b w:val="false"/>
          <w:i/>
          <w:color w:val="000000"/>
          <w:sz w:val="28"/>
        </w:rPr>
        <w:t>      «СОГЛАСОВАН»</w:t>
      </w:r>
      <w:r>
        <w:br/>
      </w:r>
      <w:r>
        <w:rPr>
          <w:rFonts w:ascii="Times New Roman"/>
          <w:b w:val="false"/>
          <w:i w:val="false"/>
          <w:color w:val="000000"/>
          <w:sz w:val="28"/>
        </w:rPr>
        <w:t>
</w:t>
      </w:r>
      <w:r>
        <w:rPr>
          <w:rFonts w:ascii="Times New Roman"/>
          <w:b w:val="false"/>
          <w:i/>
          <w:color w:val="000000"/>
          <w:sz w:val="28"/>
        </w:rPr>
        <w:t>      Председатель Агентства</w:t>
      </w:r>
      <w:r>
        <w:br/>
      </w:r>
      <w:r>
        <w:rPr>
          <w:rFonts w:ascii="Times New Roman"/>
          <w:b w:val="false"/>
          <w:i w:val="false"/>
          <w:color w:val="000000"/>
          <w:sz w:val="28"/>
        </w:rPr>
        <w:t>
</w:t>
      </w:r>
      <w:r>
        <w:rPr>
          <w:rFonts w:ascii="Times New Roman"/>
          <w:b w:val="false"/>
          <w:i/>
          <w:color w:val="000000"/>
          <w:sz w:val="28"/>
        </w:rPr>
        <w:t>      Республики Казахстан</w:t>
      </w:r>
      <w:r>
        <w:br/>
      </w:r>
      <w:r>
        <w:rPr>
          <w:rFonts w:ascii="Times New Roman"/>
          <w:b w:val="false"/>
          <w:i w:val="false"/>
          <w:color w:val="000000"/>
          <w:sz w:val="28"/>
        </w:rPr>
        <w:t>
</w:t>
      </w:r>
      <w:r>
        <w:rPr>
          <w:rFonts w:ascii="Times New Roman"/>
          <w:b w:val="false"/>
          <w:i/>
          <w:color w:val="000000"/>
          <w:sz w:val="28"/>
        </w:rPr>
        <w:t xml:space="preserve">      по регулированию </w:t>
      </w:r>
      <w:r>
        <w:br/>
      </w:r>
      <w:r>
        <w:rPr>
          <w:rFonts w:ascii="Times New Roman"/>
          <w:b w:val="false"/>
          <w:i w:val="false"/>
          <w:color w:val="000000"/>
          <w:sz w:val="28"/>
        </w:rPr>
        <w:t>
</w:t>
      </w:r>
      <w:r>
        <w:rPr>
          <w:rFonts w:ascii="Times New Roman"/>
          <w:b w:val="false"/>
          <w:i/>
          <w:color w:val="000000"/>
          <w:sz w:val="28"/>
        </w:rPr>
        <w:t>      естественных монополий</w:t>
      </w:r>
      <w:r>
        <w:br/>
      </w:r>
      <w:r>
        <w:rPr>
          <w:rFonts w:ascii="Times New Roman"/>
          <w:b w:val="false"/>
          <w:i w:val="false"/>
          <w:color w:val="000000"/>
          <w:sz w:val="28"/>
        </w:rPr>
        <w:t>
</w:t>
      </w:r>
      <w:r>
        <w:rPr>
          <w:rFonts w:ascii="Times New Roman"/>
          <w:b w:val="false"/>
          <w:i/>
          <w:color w:val="000000"/>
          <w:sz w:val="28"/>
        </w:rPr>
        <w:t>      ___________ М.М. Оспанов</w:t>
      </w:r>
      <w:r>
        <w:br/>
      </w:r>
      <w:r>
        <w:rPr>
          <w:rFonts w:ascii="Times New Roman"/>
          <w:b w:val="false"/>
          <w:i w:val="false"/>
          <w:color w:val="000000"/>
          <w:sz w:val="28"/>
        </w:rPr>
        <w:t>
</w:t>
      </w:r>
      <w:r>
        <w:rPr>
          <w:rFonts w:ascii="Times New Roman"/>
          <w:b w:val="false"/>
          <w:i/>
          <w:color w:val="000000"/>
          <w:sz w:val="28"/>
        </w:rPr>
        <w:t>      23 августа 2013 г.</w:t>
      </w:r>
    </w:p>
    <w:p>
      <w:pPr>
        <w:spacing w:after="0"/>
        <w:ind w:left="0"/>
        <w:jc w:val="both"/>
      </w:pPr>
      <w:r>
        <w:rPr>
          <w:rFonts w:ascii="Times New Roman"/>
          <w:b w:val="false"/>
          <w:i/>
          <w:color w:val="000000"/>
          <w:sz w:val="28"/>
        </w:rPr>
        <w:t>      «СОГЛАСОВАН»</w:t>
      </w:r>
      <w:r>
        <w:br/>
      </w:r>
      <w:r>
        <w:rPr>
          <w:rFonts w:ascii="Times New Roman"/>
          <w:b w:val="false"/>
          <w:i w:val="false"/>
          <w:color w:val="000000"/>
          <w:sz w:val="28"/>
        </w:rPr>
        <w:t>
</w:t>
      </w:r>
      <w:r>
        <w:rPr>
          <w:rFonts w:ascii="Times New Roman"/>
          <w:b w:val="false"/>
          <w:i/>
          <w:color w:val="000000"/>
          <w:sz w:val="28"/>
        </w:rPr>
        <w:t xml:space="preserve">      Министр по чрезвычайным ситуациям </w:t>
      </w:r>
      <w:r>
        <w:br/>
      </w:r>
      <w:r>
        <w:rPr>
          <w:rFonts w:ascii="Times New Roman"/>
          <w:b w:val="false"/>
          <w:i w:val="false"/>
          <w:color w:val="000000"/>
          <w:sz w:val="28"/>
        </w:rPr>
        <w:t>
</w:t>
      </w:r>
      <w:r>
        <w:rPr>
          <w:rFonts w:ascii="Times New Roman"/>
          <w:b w:val="false"/>
          <w:i/>
          <w:color w:val="000000"/>
          <w:sz w:val="28"/>
        </w:rPr>
        <w:t>      Республики Казахстан</w:t>
      </w:r>
      <w:r>
        <w:br/>
      </w:r>
      <w:r>
        <w:rPr>
          <w:rFonts w:ascii="Times New Roman"/>
          <w:b w:val="false"/>
          <w:i w:val="false"/>
          <w:color w:val="000000"/>
          <w:sz w:val="28"/>
        </w:rPr>
        <w:t>
</w:t>
      </w:r>
      <w:r>
        <w:rPr>
          <w:rFonts w:ascii="Times New Roman"/>
          <w:b w:val="false"/>
          <w:i/>
          <w:color w:val="000000"/>
          <w:sz w:val="28"/>
        </w:rPr>
        <w:t>      ___________ В.К. Божко</w:t>
      </w:r>
      <w:r>
        <w:br/>
      </w:r>
      <w:r>
        <w:rPr>
          <w:rFonts w:ascii="Times New Roman"/>
          <w:b w:val="false"/>
          <w:i w:val="false"/>
          <w:color w:val="000000"/>
          <w:sz w:val="28"/>
        </w:rPr>
        <w:t>
</w:t>
      </w:r>
      <w:r>
        <w:rPr>
          <w:rFonts w:ascii="Times New Roman"/>
          <w:b w:val="false"/>
          <w:i/>
          <w:color w:val="000000"/>
          <w:sz w:val="28"/>
        </w:rPr>
        <w:t>      «__» __________ 2013 г.</w:t>
      </w:r>
    </w:p>
    <w:p>
      <w:pPr>
        <w:spacing w:after="0"/>
        <w:ind w:left="0"/>
        <w:jc w:val="both"/>
      </w:pPr>
      <w:r>
        <w:rPr>
          <w:rFonts w:ascii="Times New Roman"/>
          <w:b w:val="false"/>
          <w:i/>
          <w:color w:val="000000"/>
          <w:sz w:val="28"/>
        </w:rPr>
        <w:t>      «СОГЛАСОВАН»</w:t>
      </w:r>
      <w:r>
        <w:br/>
      </w:r>
      <w:r>
        <w:rPr>
          <w:rFonts w:ascii="Times New Roman"/>
          <w:b w:val="false"/>
          <w:i w:val="false"/>
          <w:color w:val="000000"/>
          <w:sz w:val="28"/>
        </w:rPr>
        <w:t>
</w:t>
      </w:r>
      <w:r>
        <w:rPr>
          <w:rFonts w:ascii="Times New Roman"/>
          <w:b w:val="false"/>
          <w:i/>
          <w:color w:val="000000"/>
          <w:sz w:val="28"/>
        </w:rPr>
        <w:t>      Председатель Национального Банка</w:t>
      </w:r>
      <w:r>
        <w:br/>
      </w:r>
      <w:r>
        <w:rPr>
          <w:rFonts w:ascii="Times New Roman"/>
          <w:b w:val="false"/>
          <w:i w:val="false"/>
          <w:color w:val="000000"/>
          <w:sz w:val="28"/>
        </w:rPr>
        <w:t>
</w:t>
      </w:r>
      <w:r>
        <w:rPr>
          <w:rFonts w:ascii="Times New Roman"/>
          <w:b w:val="false"/>
          <w:i/>
          <w:color w:val="000000"/>
          <w:sz w:val="28"/>
        </w:rPr>
        <w:t>      Республики Казахстан</w:t>
      </w:r>
      <w:r>
        <w:br/>
      </w:r>
      <w:r>
        <w:rPr>
          <w:rFonts w:ascii="Times New Roman"/>
          <w:b w:val="false"/>
          <w:i w:val="false"/>
          <w:color w:val="000000"/>
          <w:sz w:val="28"/>
        </w:rPr>
        <w:t>
</w:t>
      </w:r>
      <w:r>
        <w:rPr>
          <w:rFonts w:ascii="Times New Roman"/>
          <w:b w:val="false"/>
          <w:i/>
          <w:color w:val="000000"/>
          <w:sz w:val="28"/>
        </w:rPr>
        <w:t>      ___________ К.Н. Келимбетов</w:t>
      </w:r>
      <w:r>
        <w:br/>
      </w:r>
      <w:r>
        <w:rPr>
          <w:rFonts w:ascii="Times New Roman"/>
          <w:b w:val="false"/>
          <w:i w:val="false"/>
          <w:color w:val="000000"/>
          <w:sz w:val="28"/>
        </w:rPr>
        <w:t>
</w:t>
      </w:r>
      <w:r>
        <w:rPr>
          <w:rFonts w:ascii="Times New Roman"/>
          <w:b w:val="false"/>
          <w:i/>
          <w:color w:val="000000"/>
          <w:sz w:val="28"/>
        </w:rPr>
        <w:t>      12 декабря 2013 г.</w:t>
      </w:r>
    </w:p>
    <w:p>
      <w:pPr>
        <w:spacing w:after="0"/>
        <w:ind w:left="0"/>
        <w:jc w:val="both"/>
      </w:pPr>
      <w:r>
        <w:rPr>
          <w:rFonts w:ascii="Times New Roman"/>
          <w:b w:val="false"/>
          <w:i/>
          <w:color w:val="000000"/>
          <w:sz w:val="28"/>
        </w:rPr>
        <w:t>      «СОГЛАСОВАН»</w:t>
      </w:r>
      <w:r>
        <w:br/>
      </w:r>
      <w:r>
        <w:rPr>
          <w:rFonts w:ascii="Times New Roman"/>
          <w:b w:val="false"/>
          <w:i w:val="false"/>
          <w:color w:val="000000"/>
          <w:sz w:val="28"/>
        </w:rPr>
        <w:t>
</w:t>
      </w:r>
      <w:r>
        <w:rPr>
          <w:rFonts w:ascii="Times New Roman"/>
          <w:b w:val="false"/>
          <w:i/>
          <w:color w:val="000000"/>
          <w:sz w:val="28"/>
        </w:rPr>
        <w:t>      Председатель Национального</w:t>
      </w:r>
      <w:r>
        <w:br/>
      </w:r>
      <w:r>
        <w:rPr>
          <w:rFonts w:ascii="Times New Roman"/>
          <w:b w:val="false"/>
          <w:i w:val="false"/>
          <w:color w:val="000000"/>
          <w:sz w:val="28"/>
        </w:rPr>
        <w:t>
</w:t>
      </w:r>
      <w:r>
        <w:rPr>
          <w:rFonts w:ascii="Times New Roman"/>
          <w:b w:val="false"/>
          <w:i/>
          <w:color w:val="000000"/>
          <w:sz w:val="28"/>
        </w:rPr>
        <w:t>      космического агентства</w:t>
      </w:r>
      <w:r>
        <w:br/>
      </w:r>
      <w:r>
        <w:rPr>
          <w:rFonts w:ascii="Times New Roman"/>
          <w:b w:val="false"/>
          <w:i w:val="false"/>
          <w:color w:val="000000"/>
          <w:sz w:val="28"/>
        </w:rPr>
        <w:t>
</w:t>
      </w:r>
      <w:r>
        <w:rPr>
          <w:rFonts w:ascii="Times New Roman"/>
          <w:b w:val="false"/>
          <w:i/>
          <w:color w:val="000000"/>
          <w:sz w:val="28"/>
        </w:rPr>
        <w:t>      Республики Казахстан</w:t>
      </w:r>
      <w:r>
        <w:br/>
      </w:r>
      <w:r>
        <w:rPr>
          <w:rFonts w:ascii="Times New Roman"/>
          <w:b w:val="false"/>
          <w:i w:val="false"/>
          <w:color w:val="000000"/>
          <w:sz w:val="28"/>
        </w:rPr>
        <w:t>
</w:t>
      </w:r>
      <w:r>
        <w:rPr>
          <w:rFonts w:ascii="Times New Roman"/>
          <w:b w:val="false"/>
          <w:i/>
          <w:color w:val="000000"/>
          <w:sz w:val="28"/>
        </w:rPr>
        <w:t>      ___________ Т.А. Мусабаев</w:t>
      </w:r>
      <w:r>
        <w:br/>
      </w:r>
      <w:r>
        <w:rPr>
          <w:rFonts w:ascii="Times New Roman"/>
          <w:b w:val="false"/>
          <w:i w:val="false"/>
          <w:color w:val="000000"/>
          <w:sz w:val="28"/>
        </w:rPr>
        <w:t>
</w:t>
      </w:r>
      <w:r>
        <w:rPr>
          <w:rFonts w:ascii="Times New Roman"/>
          <w:b w:val="false"/>
          <w:i/>
          <w:color w:val="000000"/>
          <w:sz w:val="28"/>
        </w:rPr>
        <w:t>      5 декабря 2013 г.</w:t>
      </w:r>
    </w:p>
    <w:p>
      <w:pPr>
        <w:spacing w:after="0"/>
        <w:ind w:left="0"/>
        <w:jc w:val="both"/>
      </w:pPr>
      <w:r>
        <w:rPr>
          <w:rFonts w:ascii="Times New Roman"/>
          <w:b w:val="false"/>
          <w:i/>
          <w:color w:val="000000"/>
          <w:sz w:val="28"/>
        </w:rPr>
        <w:t>      «СОГЛАСОВАН»</w:t>
      </w:r>
      <w:r>
        <w:br/>
      </w:r>
      <w:r>
        <w:rPr>
          <w:rFonts w:ascii="Times New Roman"/>
          <w:b w:val="false"/>
          <w:i w:val="false"/>
          <w:color w:val="000000"/>
          <w:sz w:val="28"/>
        </w:rPr>
        <w:t>
</w:t>
      </w:r>
      <w:r>
        <w:rPr>
          <w:rFonts w:ascii="Times New Roman"/>
          <w:b w:val="false"/>
          <w:i/>
          <w:color w:val="000000"/>
          <w:sz w:val="28"/>
        </w:rPr>
        <w:t>      Министр внутренних дел</w:t>
      </w:r>
      <w:r>
        <w:br/>
      </w:r>
      <w:r>
        <w:rPr>
          <w:rFonts w:ascii="Times New Roman"/>
          <w:b w:val="false"/>
          <w:i w:val="false"/>
          <w:color w:val="000000"/>
          <w:sz w:val="28"/>
        </w:rPr>
        <w:t>
</w:t>
      </w:r>
      <w:r>
        <w:rPr>
          <w:rFonts w:ascii="Times New Roman"/>
          <w:b w:val="false"/>
          <w:i/>
          <w:color w:val="000000"/>
          <w:sz w:val="28"/>
        </w:rPr>
        <w:t>      Республики Казахстан</w:t>
      </w:r>
      <w:r>
        <w:br/>
      </w:r>
      <w:r>
        <w:rPr>
          <w:rFonts w:ascii="Times New Roman"/>
          <w:b w:val="false"/>
          <w:i w:val="false"/>
          <w:color w:val="000000"/>
          <w:sz w:val="28"/>
        </w:rPr>
        <w:t>
</w:t>
      </w:r>
      <w:r>
        <w:rPr>
          <w:rFonts w:ascii="Times New Roman"/>
          <w:b w:val="false"/>
          <w:i/>
          <w:color w:val="000000"/>
          <w:sz w:val="28"/>
        </w:rPr>
        <w:t>      ___________ К.Н. Касымов</w:t>
      </w:r>
      <w:r>
        <w:br/>
      </w:r>
      <w:r>
        <w:rPr>
          <w:rFonts w:ascii="Times New Roman"/>
          <w:b w:val="false"/>
          <w:i w:val="false"/>
          <w:color w:val="000000"/>
          <w:sz w:val="28"/>
        </w:rPr>
        <w:t>
</w:t>
      </w:r>
      <w:r>
        <w:rPr>
          <w:rFonts w:ascii="Times New Roman"/>
          <w:b w:val="false"/>
          <w:i/>
          <w:color w:val="000000"/>
          <w:sz w:val="28"/>
        </w:rPr>
        <w:t>      20 августа 2013 г.</w:t>
      </w:r>
    </w:p>
    <w:p>
      <w:pPr>
        <w:spacing w:after="0"/>
        <w:ind w:left="0"/>
        <w:jc w:val="both"/>
      </w:pPr>
      <w:r>
        <w:rPr>
          <w:rFonts w:ascii="Times New Roman"/>
          <w:b w:val="false"/>
          <w:i/>
          <w:color w:val="000000"/>
          <w:sz w:val="28"/>
        </w:rPr>
        <w:t>      «СОГЛАСОВАН»</w:t>
      </w:r>
      <w:r>
        <w:br/>
      </w:r>
      <w:r>
        <w:rPr>
          <w:rFonts w:ascii="Times New Roman"/>
          <w:b w:val="false"/>
          <w:i w:val="false"/>
          <w:color w:val="000000"/>
          <w:sz w:val="28"/>
        </w:rPr>
        <w:t>
</w:t>
      </w:r>
      <w:r>
        <w:rPr>
          <w:rFonts w:ascii="Times New Roman"/>
          <w:b w:val="false"/>
          <w:i/>
          <w:color w:val="000000"/>
          <w:sz w:val="28"/>
        </w:rPr>
        <w:t xml:space="preserve">      Министр экономики и </w:t>
      </w:r>
      <w:r>
        <w:br/>
      </w:r>
      <w:r>
        <w:rPr>
          <w:rFonts w:ascii="Times New Roman"/>
          <w:b w:val="false"/>
          <w:i w:val="false"/>
          <w:color w:val="000000"/>
          <w:sz w:val="28"/>
        </w:rPr>
        <w:t>
</w:t>
      </w:r>
      <w:r>
        <w:rPr>
          <w:rFonts w:ascii="Times New Roman"/>
          <w:b w:val="false"/>
          <w:i/>
          <w:color w:val="000000"/>
          <w:sz w:val="28"/>
        </w:rPr>
        <w:t>      бюджетного планирования</w:t>
      </w:r>
      <w:r>
        <w:br/>
      </w:r>
      <w:r>
        <w:rPr>
          <w:rFonts w:ascii="Times New Roman"/>
          <w:b w:val="false"/>
          <w:i w:val="false"/>
          <w:color w:val="000000"/>
          <w:sz w:val="28"/>
        </w:rPr>
        <w:t>
</w:t>
      </w:r>
      <w:r>
        <w:rPr>
          <w:rFonts w:ascii="Times New Roman"/>
          <w:b w:val="false"/>
          <w:i/>
          <w:color w:val="000000"/>
          <w:sz w:val="28"/>
        </w:rPr>
        <w:t>      Республики Казахстан</w:t>
      </w:r>
      <w:r>
        <w:br/>
      </w:r>
      <w:r>
        <w:rPr>
          <w:rFonts w:ascii="Times New Roman"/>
          <w:b w:val="false"/>
          <w:i w:val="false"/>
          <w:color w:val="000000"/>
          <w:sz w:val="28"/>
        </w:rPr>
        <w:t>
</w:t>
      </w:r>
      <w:r>
        <w:rPr>
          <w:rFonts w:ascii="Times New Roman"/>
          <w:b w:val="false"/>
          <w:i/>
          <w:color w:val="000000"/>
          <w:sz w:val="28"/>
        </w:rPr>
        <w:t>      ___________ Е.А. Досаев</w:t>
      </w:r>
      <w:r>
        <w:br/>
      </w:r>
      <w:r>
        <w:rPr>
          <w:rFonts w:ascii="Times New Roman"/>
          <w:b w:val="false"/>
          <w:i w:val="false"/>
          <w:color w:val="000000"/>
          <w:sz w:val="28"/>
        </w:rPr>
        <w:t>
</w:t>
      </w:r>
      <w:r>
        <w:rPr>
          <w:rFonts w:ascii="Times New Roman"/>
          <w:b w:val="false"/>
          <w:i/>
          <w:color w:val="000000"/>
          <w:sz w:val="28"/>
        </w:rPr>
        <w:t>      12 декабря 2013 г.</w:t>
      </w:r>
    </w:p>
    <w:bookmarkStart w:name="z8" w:id="1"/>
    <w:p>
      <w:pPr>
        <w:spacing w:after="0"/>
        <w:ind w:left="0"/>
        <w:jc w:val="both"/>
      </w:pPr>
      <w:r>
        <w:rPr>
          <w:rFonts w:ascii="Times New Roman"/>
          <w:b w:val="false"/>
          <w:i w:val="false"/>
          <w:color w:val="000000"/>
          <w:sz w:val="28"/>
        </w:rPr>
        <w:t xml:space="preserve">
Утверждена          </w:t>
      </w:r>
      <w:r>
        <w:br/>
      </w:r>
      <w:r>
        <w:rPr>
          <w:rFonts w:ascii="Times New Roman"/>
          <w:b w:val="false"/>
          <w:i w:val="false"/>
          <w:color w:val="000000"/>
          <w:sz w:val="28"/>
        </w:rPr>
        <w:t xml:space="preserve">
приказом Председателя     </w:t>
      </w:r>
      <w:r>
        <w:br/>
      </w:r>
      <w:r>
        <w:rPr>
          <w:rFonts w:ascii="Times New Roman"/>
          <w:b w:val="false"/>
          <w:i w:val="false"/>
          <w:color w:val="000000"/>
          <w:sz w:val="28"/>
        </w:rPr>
        <w:t xml:space="preserve">
Агентства Республики     </w:t>
      </w:r>
      <w:r>
        <w:br/>
      </w:r>
      <w:r>
        <w:rPr>
          <w:rFonts w:ascii="Times New Roman"/>
          <w:b w:val="false"/>
          <w:i w:val="false"/>
          <w:color w:val="000000"/>
          <w:sz w:val="28"/>
        </w:rPr>
        <w:t xml:space="preserve">
Казахстан по статистике    </w:t>
      </w:r>
      <w:r>
        <w:br/>
      </w:r>
      <w:r>
        <w:rPr>
          <w:rFonts w:ascii="Times New Roman"/>
          <w:b w:val="false"/>
          <w:i w:val="false"/>
          <w:color w:val="000000"/>
          <w:sz w:val="28"/>
        </w:rPr>
        <w:t xml:space="preserve">
от 23 декабря 2013 года № 321 </w:t>
      </w:r>
    </w:p>
    <w:bookmarkEnd w:id="1"/>
    <w:bookmarkStart w:name="z9" w:id="2"/>
    <w:p>
      <w:pPr>
        <w:spacing w:after="0"/>
        <w:ind w:left="0"/>
        <w:jc w:val="left"/>
      </w:pPr>
      <w:r>
        <w:rPr>
          <w:rFonts w:ascii="Times New Roman"/>
          <w:b/>
          <w:i w:val="false"/>
          <w:color w:val="000000"/>
        </w:rPr>
        <w:t xml:space="preserve"> 
Типовая методика ведения</w:t>
      </w:r>
      <w:r>
        <w:br/>
      </w:r>
      <w:r>
        <w:rPr>
          <w:rFonts w:ascii="Times New Roman"/>
          <w:b/>
          <w:i w:val="false"/>
          <w:color w:val="000000"/>
        </w:rPr>
        <w:t>
ведомственных классификаций</w:t>
      </w:r>
    </w:p>
    <w:bookmarkEnd w:id="2"/>
    <w:bookmarkStart w:name="z10" w:id="3"/>
    <w:p>
      <w:pPr>
        <w:spacing w:after="0"/>
        <w:ind w:left="0"/>
        <w:jc w:val="left"/>
      </w:pPr>
      <w:r>
        <w:rPr>
          <w:rFonts w:ascii="Times New Roman"/>
          <w:b/>
          <w:i w:val="false"/>
          <w:color w:val="000000"/>
        </w:rPr>
        <w:t xml:space="preserve"> 
1. Общие положения</w:t>
      </w:r>
    </w:p>
    <w:bookmarkEnd w:id="3"/>
    <w:bookmarkStart w:name="z11" w:id="4"/>
    <w:p>
      <w:pPr>
        <w:spacing w:after="0"/>
        <w:ind w:left="0"/>
        <w:jc w:val="both"/>
      </w:pPr>
      <w:r>
        <w:rPr>
          <w:rFonts w:ascii="Times New Roman"/>
          <w:b w:val="false"/>
          <w:i w:val="false"/>
          <w:color w:val="000000"/>
          <w:sz w:val="28"/>
        </w:rPr>
        <w:t>
      1. Настоящая типовая методика ведения ведомственных классификаций (далее - Методика) разработана в соответствии с </w:t>
      </w:r>
      <w:r>
        <w:rPr>
          <w:rFonts w:ascii="Times New Roman"/>
          <w:b w:val="false"/>
          <w:i w:val="false"/>
          <w:color w:val="000000"/>
          <w:sz w:val="28"/>
        </w:rPr>
        <w:t>подпунктом 20-3)</w:t>
      </w:r>
      <w:r>
        <w:rPr>
          <w:rFonts w:ascii="Times New Roman"/>
          <w:b w:val="false"/>
          <w:i w:val="false"/>
          <w:color w:val="000000"/>
          <w:sz w:val="28"/>
        </w:rPr>
        <w:t xml:space="preserve"> пункта 15 Положения об Агентстве Республики Казахстан по статистике, утвержденного постановлением Правительства Республики Казахстан от 31 декабря 2004 года № 1460. </w:t>
      </w:r>
      <w:r>
        <w:br/>
      </w:r>
      <w:r>
        <w:rPr>
          <w:rFonts w:ascii="Times New Roman"/>
          <w:b w:val="false"/>
          <w:i w:val="false"/>
          <w:color w:val="000000"/>
          <w:sz w:val="28"/>
        </w:rPr>
        <w:t>
</w:t>
      </w:r>
      <w:r>
        <w:rPr>
          <w:rFonts w:ascii="Times New Roman"/>
          <w:b w:val="false"/>
          <w:i w:val="false"/>
          <w:color w:val="000000"/>
          <w:sz w:val="28"/>
        </w:rPr>
        <w:t>
      2. Общие правовые вопросы использования Методики регулируются:</w:t>
      </w:r>
      <w:r>
        <w:br/>
      </w:r>
      <w:r>
        <w:rPr>
          <w:rFonts w:ascii="Times New Roman"/>
          <w:b w:val="false"/>
          <w:i w:val="false"/>
          <w:color w:val="000000"/>
          <w:sz w:val="28"/>
        </w:rPr>
        <w:t>
      1)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19 марта 2010 года № 257-IV «О государственной статистике», регистрационный № 51541;</w:t>
      </w:r>
      <w:r>
        <w:br/>
      </w:r>
      <w:r>
        <w:rPr>
          <w:rFonts w:ascii="Times New Roman"/>
          <w:b w:val="false"/>
          <w:i w:val="false"/>
          <w:color w:val="000000"/>
          <w:sz w:val="28"/>
        </w:rPr>
        <w:t>
      2)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9 ноября 2004 года № 603 «О техническом регулировании», регистрационный № 21832;</w:t>
      </w:r>
      <w:r>
        <w:br/>
      </w:r>
      <w:r>
        <w:rPr>
          <w:rFonts w:ascii="Times New Roman"/>
          <w:b w:val="false"/>
          <w:i w:val="false"/>
          <w:color w:val="000000"/>
          <w:sz w:val="28"/>
        </w:rPr>
        <w:t>
      3) </w:t>
      </w:r>
      <w:r>
        <w:rPr>
          <w:rFonts w:ascii="Times New Roman"/>
          <w:b w:val="false"/>
          <w:i w:val="false"/>
          <w:color w:val="000000"/>
          <w:sz w:val="28"/>
        </w:rPr>
        <w:t>Государственным стандартом</w:t>
      </w:r>
      <w:r>
        <w:rPr>
          <w:rFonts w:ascii="Times New Roman"/>
          <w:b w:val="false"/>
          <w:i w:val="false"/>
          <w:color w:val="000000"/>
          <w:sz w:val="28"/>
        </w:rPr>
        <w:t xml:space="preserve"> Республики Казахстан «Стандартизация. Термины и определения СТ РК 1.1-2005»; </w:t>
      </w:r>
      <w:r>
        <w:br/>
      </w:r>
      <w:r>
        <w:rPr>
          <w:rFonts w:ascii="Times New Roman"/>
          <w:b w:val="false"/>
          <w:i w:val="false"/>
          <w:color w:val="000000"/>
          <w:sz w:val="28"/>
        </w:rPr>
        <w:t>
      4) </w:t>
      </w:r>
      <w:r>
        <w:rPr>
          <w:rFonts w:ascii="Times New Roman"/>
          <w:b w:val="false"/>
          <w:i w:val="false"/>
          <w:color w:val="000000"/>
          <w:sz w:val="28"/>
        </w:rPr>
        <w:t>Государственным стандартом</w:t>
      </w:r>
      <w:r>
        <w:rPr>
          <w:rFonts w:ascii="Times New Roman"/>
          <w:b w:val="false"/>
          <w:i w:val="false"/>
          <w:color w:val="000000"/>
          <w:sz w:val="28"/>
        </w:rPr>
        <w:t xml:space="preserve"> Республики Казахстан «Общие требования к построению, изложению, оформлению и содержанию стандартов СТ РК 1.5-2008»;</w:t>
      </w:r>
      <w:r>
        <w:br/>
      </w:r>
      <w:r>
        <w:rPr>
          <w:rFonts w:ascii="Times New Roman"/>
          <w:b w:val="false"/>
          <w:i w:val="false"/>
          <w:color w:val="000000"/>
          <w:sz w:val="28"/>
        </w:rPr>
        <w:t>
      5) </w:t>
      </w:r>
      <w:r>
        <w:rPr>
          <w:rFonts w:ascii="Times New Roman"/>
          <w:b w:val="false"/>
          <w:i w:val="false"/>
          <w:color w:val="000000"/>
          <w:sz w:val="28"/>
        </w:rPr>
        <w:t>Государственным стандартом</w:t>
      </w:r>
      <w:r>
        <w:rPr>
          <w:rFonts w:ascii="Times New Roman"/>
          <w:b w:val="false"/>
          <w:i w:val="false"/>
          <w:color w:val="000000"/>
          <w:sz w:val="28"/>
        </w:rPr>
        <w:t xml:space="preserve"> Республики Казахстан «Система классификации и кодирования технико-экономической информации. Основные положения СТ РК 5.0-2005».</w:t>
      </w:r>
      <w:r>
        <w:br/>
      </w:r>
      <w:r>
        <w:rPr>
          <w:rFonts w:ascii="Times New Roman"/>
          <w:b w:val="false"/>
          <w:i w:val="false"/>
          <w:color w:val="000000"/>
          <w:sz w:val="28"/>
        </w:rPr>
        <w:t>
</w:t>
      </w:r>
      <w:r>
        <w:rPr>
          <w:rFonts w:ascii="Times New Roman"/>
          <w:b w:val="false"/>
          <w:i w:val="false"/>
          <w:color w:val="000000"/>
          <w:sz w:val="28"/>
        </w:rPr>
        <w:t>
      3. Настоящая Методика устанавливает порядок разработки, утверждения, применения и ведения отраслевых (ведомственных) классификаций государственными органами, формирующими статистическую информацию и административные данные.</w:t>
      </w:r>
      <w:r>
        <w:br/>
      </w:r>
      <w:r>
        <w:rPr>
          <w:rFonts w:ascii="Times New Roman"/>
          <w:b w:val="false"/>
          <w:i w:val="false"/>
          <w:color w:val="000000"/>
          <w:sz w:val="28"/>
        </w:rPr>
        <w:t>
</w:t>
      </w:r>
      <w:r>
        <w:rPr>
          <w:rFonts w:ascii="Times New Roman"/>
          <w:b w:val="false"/>
          <w:i w:val="false"/>
          <w:color w:val="000000"/>
          <w:sz w:val="28"/>
        </w:rPr>
        <w:t>
      4. Применение настоящей Методики государственными органами обеспечит:</w:t>
      </w:r>
      <w:r>
        <w:br/>
      </w:r>
      <w:r>
        <w:rPr>
          <w:rFonts w:ascii="Times New Roman"/>
          <w:b w:val="false"/>
          <w:i w:val="false"/>
          <w:color w:val="000000"/>
          <w:sz w:val="28"/>
        </w:rPr>
        <w:t>
      1) соблюдение единого принципа кодирования классификаций;</w:t>
      </w:r>
      <w:r>
        <w:br/>
      </w:r>
      <w:r>
        <w:rPr>
          <w:rFonts w:ascii="Times New Roman"/>
          <w:b w:val="false"/>
          <w:i w:val="false"/>
          <w:color w:val="000000"/>
          <w:sz w:val="28"/>
        </w:rPr>
        <w:t>
      2) автоматизацию обмена статистической информацией между государственными органами;</w:t>
      </w:r>
      <w:r>
        <w:br/>
      </w:r>
      <w:r>
        <w:rPr>
          <w:rFonts w:ascii="Times New Roman"/>
          <w:b w:val="false"/>
          <w:i w:val="false"/>
          <w:color w:val="000000"/>
          <w:sz w:val="28"/>
        </w:rPr>
        <w:t>
      3) построение качественных динамических рядов статистической информации;</w:t>
      </w:r>
      <w:r>
        <w:br/>
      </w:r>
      <w:r>
        <w:rPr>
          <w:rFonts w:ascii="Times New Roman"/>
          <w:b w:val="false"/>
          <w:i w:val="false"/>
          <w:color w:val="000000"/>
          <w:sz w:val="28"/>
        </w:rPr>
        <w:t>
      4) снижение трудовых затрат по созданию переходных ключей при создании новых версий классификаций;</w:t>
      </w:r>
      <w:r>
        <w:br/>
      </w:r>
      <w:r>
        <w:rPr>
          <w:rFonts w:ascii="Times New Roman"/>
          <w:b w:val="false"/>
          <w:i w:val="false"/>
          <w:color w:val="000000"/>
          <w:sz w:val="28"/>
        </w:rPr>
        <w:t>
      5) упорядочение классификаций, что приведет к понятийно-терминологическому единству, определяющее сопоставимость статистической информации;</w:t>
      </w:r>
      <w:r>
        <w:br/>
      </w:r>
      <w:r>
        <w:rPr>
          <w:rFonts w:ascii="Times New Roman"/>
          <w:b w:val="false"/>
          <w:i w:val="false"/>
          <w:color w:val="000000"/>
          <w:sz w:val="28"/>
        </w:rPr>
        <w:t xml:space="preserve">
      6) единое централизованное хранение и ведение классификаций в информационной системе «Классификация и стандарты». </w:t>
      </w:r>
      <w:r>
        <w:br/>
      </w:r>
      <w:r>
        <w:rPr>
          <w:rFonts w:ascii="Times New Roman"/>
          <w:b w:val="false"/>
          <w:i w:val="false"/>
          <w:color w:val="000000"/>
          <w:sz w:val="28"/>
        </w:rPr>
        <w:t>
</w:t>
      </w:r>
      <w:r>
        <w:rPr>
          <w:rFonts w:ascii="Times New Roman"/>
          <w:b w:val="false"/>
          <w:i w:val="false"/>
          <w:color w:val="000000"/>
          <w:sz w:val="28"/>
        </w:rPr>
        <w:t>
      5. Настоящая Методика распространяется на государственные органы и Национальный Банк Республики Казахстан (далее - Госорганы-разработчики), проводящие общегосударственные и ведомственные статистические наблюдения и (или) формирующие официальную статистическую информацию в соответствии с планом статистических работ и формирующие административные данные.</w:t>
      </w:r>
      <w:r>
        <w:br/>
      </w:r>
      <w:r>
        <w:rPr>
          <w:rFonts w:ascii="Times New Roman"/>
          <w:b w:val="false"/>
          <w:i w:val="false"/>
          <w:color w:val="000000"/>
          <w:sz w:val="28"/>
        </w:rPr>
        <w:t>
</w:t>
      </w:r>
      <w:r>
        <w:rPr>
          <w:rFonts w:ascii="Times New Roman"/>
          <w:b w:val="false"/>
          <w:i w:val="false"/>
          <w:color w:val="000000"/>
          <w:sz w:val="28"/>
        </w:rPr>
        <w:t>
      6. В настоящей Методике используются следующие термины с соответствующими определениями:</w:t>
      </w:r>
      <w:r>
        <w:br/>
      </w:r>
      <w:r>
        <w:rPr>
          <w:rFonts w:ascii="Times New Roman"/>
          <w:b w:val="false"/>
          <w:i w:val="false"/>
          <w:color w:val="000000"/>
          <w:sz w:val="28"/>
        </w:rPr>
        <w:t>
</w:t>
      </w:r>
      <w:r>
        <w:rPr>
          <w:rFonts w:ascii="Times New Roman"/>
          <w:b w:val="false"/>
          <w:i w:val="false"/>
          <w:color w:val="000000"/>
          <w:sz w:val="28"/>
        </w:rPr>
        <w:t>
      1) классификация - разделение множества объектов на подмножества по их сходству или различию в соответствии с принятыми методами;</w:t>
      </w:r>
      <w:r>
        <w:br/>
      </w:r>
      <w:r>
        <w:rPr>
          <w:rFonts w:ascii="Times New Roman"/>
          <w:b w:val="false"/>
          <w:i w:val="false"/>
          <w:color w:val="000000"/>
          <w:sz w:val="28"/>
        </w:rPr>
        <w:t>
</w:t>
      </w:r>
      <w:r>
        <w:rPr>
          <w:rFonts w:ascii="Times New Roman"/>
          <w:b w:val="false"/>
          <w:i w:val="false"/>
          <w:color w:val="000000"/>
          <w:sz w:val="28"/>
        </w:rPr>
        <w:t>
      2) признак классификации - свойство или характеристика объекта, по которому производится классификация;</w:t>
      </w:r>
      <w:r>
        <w:br/>
      </w:r>
      <w:r>
        <w:rPr>
          <w:rFonts w:ascii="Times New Roman"/>
          <w:b w:val="false"/>
          <w:i w:val="false"/>
          <w:color w:val="000000"/>
          <w:sz w:val="28"/>
        </w:rPr>
        <w:t>
</w:t>
      </w:r>
      <w:r>
        <w:rPr>
          <w:rFonts w:ascii="Times New Roman"/>
          <w:b w:val="false"/>
          <w:i w:val="false"/>
          <w:color w:val="000000"/>
          <w:sz w:val="28"/>
        </w:rPr>
        <w:t>
      3) классификатор – официальный документ, представляющий систематизированный свод наименований и кодов классификационных группировок и (или) объектов классификации;</w:t>
      </w:r>
      <w:r>
        <w:br/>
      </w:r>
      <w:r>
        <w:rPr>
          <w:rFonts w:ascii="Times New Roman"/>
          <w:b w:val="false"/>
          <w:i w:val="false"/>
          <w:color w:val="000000"/>
          <w:sz w:val="28"/>
        </w:rPr>
        <w:t>
</w:t>
      </w:r>
      <w:r>
        <w:rPr>
          <w:rFonts w:ascii="Times New Roman"/>
          <w:b w:val="false"/>
          <w:i w:val="false"/>
          <w:color w:val="000000"/>
          <w:sz w:val="28"/>
        </w:rPr>
        <w:t>
      4) дубликат классификатора - экземпляр классификатора, имеющий юридическую силу оригинала;</w:t>
      </w:r>
      <w:r>
        <w:br/>
      </w:r>
      <w:r>
        <w:rPr>
          <w:rFonts w:ascii="Times New Roman"/>
          <w:b w:val="false"/>
          <w:i w:val="false"/>
          <w:color w:val="000000"/>
          <w:sz w:val="28"/>
        </w:rPr>
        <w:t>
</w:t>
      </w:r>
      <w:r>
        <w:rPr>
          <w:rFonts w:ascii="Times New Roman"/>
          <w:b w:val="false"/>
          <w:i w:val="false"/>
          <w:color w:val="000000"/>
          <w:sz w:val="28"/>
        </w:rPr>
        <w:t>
      5) регистрация классификатора - присвоение утвержденному классификатору, номенклатуре и справочнику регистрационного номера и запись необходимых сведений в реестр;</w:t>
      </w:r>
      <w:r>
        <w:br/>
      </w:r>
      <w:r>
        <w:rPr>
          <w:rFonts w:ascii="Times New Roman"/>
          <w:b w:val="false"/>
          <w:i w:val="false"/>
          <w:color w:val="000000"/>
          <w:sz w:val="28"/>
        </w:rPr>
        <w:t>
</w:t>
      </w:r>
      <w:r>
        <w:rPr>
          <w:rFonts w:ascii="Times New Roman"/>
          <w:b w:val="false"/>
          <w:i w:val="false"/>
          <w:color w:val="000000"/>
          <w:sz w:val="28"/>
        </w:rPr>
        <w:t>
      6) разработка классификатора, номенклатуры и справочника - комплекс мероприятий, которые организует и проводит разработчик;</w:t>
      </w:r>
      <w:r>
        <w:br/>
      </w:r>
      <w:r>
        <w:rPr>
          <w:rFonts w:ascii="Times New Roman"/>
          <w:b w:val="false"/>
          <w:i w:val="false"/>
          <w:color w:val="000000"/>
          <w:sz w:val="28"/>
        </w:rPr>
        <w:t>
</w:t>
      </w:r>
      <w:r>
        <w:rPr>
          <w:rFonts w:ascii="Times New Roman"/>
          <w:b w:val="false"/>
          <w:i w:val="false"/>
          <w:color w:val="000000"/>
          <w:sz w:val="28"/>
        </w:rPr>
        <w:t>
      7) разработчик классификатора, номенклатуры и справочника (далее - разработчик) - структурное подразделение Госоргана-разработчика, осуществляющее разработку проектов классификаторов, номенклатур и справочников;</w:t>
      </w:r>
      <w:r>
        <w:br/>
      </w:r>
      <w:r>
        <w:rPr>
          <w:rFonts w:ascii="Times New Roman"/>
          <w:b w:val="false"/>
          <w:i w:val="false"/>
          <w:color w:val="000000"/>
          <w:sz w:val="28"/>
        </w:rPr>
        <w:t>
</w:t>
      </w:r>
      <w:r>
        <w:rPr>
          <w:rFonts w:ascii="Times New Roman"/>
          <w:b w:val="false"/>
          <w:i w:val="false"/>
          <w:color w:val="000000"/>
          <w:sz w:val="28"/>
        </w:rPr>
        <w:t>
      8) ступень классификации - этап классификации при иерархическом методе, в результате которого получается совокупность классификационных группировок;</w:t>
      </w:r>
      <w:r>
        <w:br/>
      </w:r>
      <w:r>
        <w:rPr>
          <w:rFonts w:ascii="Times New Roman"/>
          <w:b w:val="false"/>
          <w:i w:val="false"/>
          <w:color w:val="000000"/>
          <w:sz w:val="28"/>
        </w:rPr>
        <w:t>
</w:t>
      </w:r>
      <w:r>
        <w:rPr>
          <w:rFonts w:ascii="Times New Roman"/>
          <w:b w:val="false"/>
          <w:i w:val="false"/>
          <w:color w:val="000000"/>
          <w:sz w:val="28"/>
        </w:rPr>
        <w:t>
      9) резервная емкость классификатора – количество свободных позиций в классификаторе;</w:t>
      </w:r>
      <w:r>
        <w:br/>
      </w:r>
      <w:r>
        <w:rPr>
          <w:rFonts w:ascii="Times New Roman"/>
          <w:b w:val="false"/>
          <w:i w:val="false"/>
          <w:color w:val="000000"/>
          <w:sz w:val="28"/>
        </w:rPr>
        <w:t>
</w:t>
      </w:r>
      <w:r>
        <w:rPr>
          <w:rFonts w:ascii="Times New Roman"/>
          <w:b w:val="false"/>
          <w:i w:val="false"/>
          <w:color w:val="000000"/>
          <w:sz w:val="28"/>
        </w:rPr>
        <w:t>
      10) код - знак или совокупность знаков, принятых для обозначения классификационной группировки и (или) объекта классификации;</w:t>
      </w:r>
      <w:r>
        <w:br/>
      </w:r>
      <w:r>
        <w:rPr>
          <w:rFonts w:ascii="Times New Roman"/>
          <w:b w:val="false"/>
          <w:i w:val="false"/>
          <w:color w:val="000000"/>
          <w:sz w:val="28"/>
        </w:rPr>
        <w:t>
</w:t>
      </w:r>
      <w:r>
        <w:rPr>
          <w:rFonts w:ascii="Times New Roman"/>
          <w:b w:val="false"/>
          <w:i w:val="false"/>
          <w:color w:val="000000"/>
          <w:sz w:val="28"/>
        </w:rPr>
        <w:t>
      11) алфавит кода - система знаков, принятых для образования кода. Различают следующие виды алфавита кода: буквенный, буквенно-цифровой, цифровой;</w:t>
      </w:r>
      <w:r>
        <w:br/>
      </w:r>
      <w:r>
        <w:rPr>
          <w:rFonts w:ascii="Times New Roman"/>
          <w:b w:val="false"/>
          <w:i w:val="false"/>
          <w:color w:val="000000"/>
          <w:sz w:val="28"/>
        </w:rPr>
        <w:t>
</w:t>
      </w:r>
      <w:r>
        <w:rPr>
          <w:rFonts w:ascii="Times New Roman"/>
          <w:b w:val="false"/>
          <w:i w:val="false"/>
          <w:color w:val="000000"/>
          <w:sz w:val="28"/>
        </w:rPr>
        <w:t>
      12) кодирование - образование и присвоение кода классификационной группировке и (или) объекту классификации;</w:t>
      </w:r>
      <w:r>
        <w:br/>
      </w:r>
      <w:r>
        <w:rPr>
          <w:rFonts w:ascii="Times New Roman"/>
          <w:b w:val="false"/>
          <w:i w:val="false"/>
          <w:color w:val="000000"/>
          <w:sz w:val="28"/>
        </w:rPr>
        <w:t>
</w:t>
      </w:r>
      <w:r>
        <w:rPr>
          <w:rFonts w:ascii="Times New Roman"/>
          <w:b w:val="false"/>
          <w:i w:val="false"/>
          <w:color w:val="000000"/>
          <w:sz w:val="28"/>
        </w:rPr>
        <w:t>
      13) уполномоченный орган в области государственной статистики (далее - уполномоченный орган) - государственный орган, осуществляющий руководство, а также межотраслевую координацию в области государственной статистики в пределах своей компетенции;</w:t>
      </w:r>
      <w:r>
        <w:br/>
      </w:r>
      <w:r>
        <w:rPr>
          <w:rFonts w:ascii="Times New Roman"/>
          <w:b w:val="false"/>
          <w:i w:val="false"/>
          <w:color w:val="000000"/>
          <w:sz w:val="28"/>
        </w:rPr>
        <w:t>
</w:t>
      </w:r>
      <w:r>
        <w:rPr>
          <w:rFonts w:ascii="Times New Roman"/>
          <w:b w:val="false"/>
          <w:i w:val="false"/>
          <w:color w:val="000000"/>
          <w:sz w:val="28"/>
        </w:rPr>
        <w:t>
      14) международный классификатор - классификатор, утвержденный международной организацией, занимающейся классификацией и доступный широкому кругу потребителей (ориентирован на применение во всех странах мира);</w:t>
      </w:r>
      <w:r>
        <w:br/>
      </w:r>
      <w:r>
        <w:rPr>
          <w:rFonts w:ascii="Times New Roman"/>
          <w:b w:val="false"/>
          <w:i w:val="false"/>
          <w:color w:val="000000"/>
          <w:sz w:val="28"/>
        </w:rPr>
        <w:t>
</w:t>
      </w:r>
      <w:r>
        <w:rPr>
          <w:rFonts w:ascii="Times New Roman"/>
          <w:b w:val="false"/>
          <w:i w:val="false"/>
          <w:color w:val="000000"/>
          <w:sz w:val="28"/>
        </w:rPr>
        <w:t>
      15) межгосударственный классификатор - классификатор, принятый Межгосударственным Советом по стандартизации, метрологии и сертификации (далее - МГС), доступный всем членам-государствам совета (ориентирован на применение в рамках стран определенного региона). МГС является региональной организацией по стандартизации и нормативной документации в странах СНГ (в соответствии с резолюцией Совета Международной организации по стандартизации ISO 40/1995 от 14 сентября 1995 года).</w:t>
      </w:r>
      <w:r>
        <w:br/>
      </w:r>
      <w:r>
        <w:rPr>
          <w:rFonts w:ascii="Times New Roman"/>
          <w:b w:val="false"/>
          <w:i w:val="false"/>
          <w:color w:val="000000"/>
          <w:sz w:val="28"/>
        </w:rPr>
        <w:t>
      Международные и межгосударственные классификаторы, номенклатуры являются базовыми и используются в сфере статистики в качестве основы для гармонизации с ними национальных классификаторов;</w:t>
      </w:r>
      <w:r>
        <w:br/>
      </w:r>
      <w:r>
        <w:rPr>
          <w:rFonts w:ascii="Times New Roman"/>
          <w:b w:val="false"/>
          <w:i w:val="false"/>
          <w:color w:val="000000"/>
          <w:sz w:val="28"/>
        </w:rPr>
        <w:t>
</w:t>
      </w:r>
      <w:r>
        <w:rPr>
          <w:rFonts w:ascii="Times New Roman"/>
          <w:b w:val="false"/>
          <w:i w:val="false"/>
          <w:color w:val="000000"/>
          <w:sz w:val="28"/>
        </w:rPr>
        <w:t xml:space="preserve">
      16) национальный классификатор технико-экономической информации - документ, который представляет собой систематизированные своды кодов и наименований классификационных групп объектов технико-экономической информации; </w:t>
      </w:r>
      <w:r>
        <w:br/>
      </w:r>
      <w:r>
        <w:rPr>
          <w:rFonts w:ascii="Times New Roman"/>
          <w:b w:val="false"/>
          <w:i w:val="false"/>
          <w:color w:val="000000"/>
          <w:sz w:val="28"/>
        </w:rPr>
        <w:t>
</w:t>
      </w:r>
      <w:r>
        <w:rPr>
          <w:rFonts w:ascii="Times New Roman"/>
          <w:b w:val="false"/>
          <w:i w:val="false"/>
          <w:color w:val="000000"/>
          <w:sz w:val="28"/>
        </w:rPr>
        <w:t xml:space="preserve">
      17) межотраслевые (межведомственные) классификации - классификатор, номенклатура, применяемые несколькими госорганами при формировании официальной статистической информации или административных данных; </w:t>
      </w:r>
      <w:r>
        <w:br/>
      </w:r>
      <w:r>
        <w:rPr>
          <w:rFonts w:ascii="Times New Roman"/>
          <w:b w:val="false"/>
          <w:i w:val="false"/>
          <w:color w:val="000000"/>
          <w:sz w:val="28"/>
        </w:rPr>
        <w:t>
</w:t>
      </w:r>
      <w:r>
        <w:rPr>
          <w:rFonts w:ascii="Times New Roman"/>
          <w:b w:val="false"/>
          <w:i w:val="false"/>
          <w:color w:val="000000"/>
          <w:sz w:val="28"/>
        </w:rPr>
        <w:t>
      18) отраслевые (ведомственные) классификации - классификатор, номенклатура, справочник, введенные в установленном порядке для применения в производстве официальной статистической информации определенной отрасли министерств и ведомств.</w:t>
      </w:r>
      <w:r>
        <w:br/>
      </w:r>
      <w:r>
        <w:rPr>
          <w:rFonts w:ascii="Times New Roman"/>
          <w:b w:val="false"/>
          <w:i w:val="false"/>
          <w:color w:val="000000"/>
          <w:sz w:val="28"/>
        </w:rPr>
        <w:t xml:space="preserve">
      Отраслевые (ведомственные) классификаторы, номенклатуры содержат информацию, не включенную в национальные классификаторы. Отраслевые (ведомственные) классификаторы, номенклатуры могут разрабатываться на основе международных, национальных классификаций путем дезагрегации позиций, содержащихся в них; </w:t>
      </w:r>
      <w:r>
        <w:br/>
      </w:r>
      <w:r>
        <w:rPr>
          <w:rFonts w:ascii="Times New Roman"/>
          <w:b w:val="false"/>
          <w:i w:val="false"/>
          <w:color w:val="000000"/>
          <w:sz w:val="28"/>
        </w:rPr>
        <w:t>
</w:t>
      </w:r>
      <w:r>
        <w:rPr>
          <w:rFonts w:ascii="Times New Roman"/>
          <w:b w:val="false"/>
          <w:i w:val="false"/>
          <w:color w:val="000000"/>
          <w:sz w:val="28"/>
        </w:rPr>
        <w:t>
      19) статистический классификатор - систематизированный перечень значений определенного признака объекта статистического наблюдения, позволяющий распределить его на группы, классы, разряды, содержащий описание принципов, методов составления и систематизации, а также код, служащий средством его идентификации;</w:t>
      </w:r>
      <w:r>
        <w:br/>
      </w:r>
      <w:r>
        <w:rPr>
          <w:rFonts w:ascii="Times New Roman"/>
          <w:b w:val="false"/>
          <w:i w:val="false"/>
          <w:color w:val="000000"/>
          <w:sz w:val="28"/>
        </w:rPr>
        <w:t>
</w:t>
      </w:r>
      <w:r>
        <w:rPr>
          <w:rFonts w:ascii="Times New Roman"/>
          <w:b w:val="false"/>
          <w:i w:val="false"/>
          <w:color w:val="000000"/>
          <w:sz w:val="28"/>
        </w:rPr>
        <w:t>
      20) номенклатура - официальный документ, содержащий перечень определенных объектов, разработанный на основе классификаторов. Номенклатура не содержит описание классификации и детализирует классификационные группировки;</w:t>
      </w:r>
      <w:r>
        <w:br/>
      </w:r>
      <w:r>
        <w:rPr>
          <w:rFonts w:ascii="Times New Roman"/>
          <w:b w:val="false"/>
          <w:i w:val="false"/>
          <w:color w:val="000000"/>
          <w:sz w:val="28"/>
        </w:rPr>
        <w:t>
</w:t>
      </w:r>
      <w:r>
        <w:rPr>
          <w:rFonts w:ascii="Times New Roman"/>
          <w:b w:val="false"/>
          <w:i w:val="false"/>
          <w:color w:val="000000"/>
          <w:sz w:val="28"/>
        </w:rPr>
        <w:t>
      21) справочник - официальный документ, содержащий перечень некоторых объектов с присвоенными им кодами, предназначенный для обработки данных в информационных системах;</w:t>
      </w:r>
      <w:r>
        <w:br/>
      </w:r>
      <w:r>
        <w:rPr>
          <w:rFonts w:ascii="Times New Roman"/>
          <w:b w:val="false"/>
          <w:i w:val="false"/>
          <w:color w:val="000000"/>
          <w:sz w:val="28"/>
        </w:rPr>
        <w:t>
</w:t>
      </w:r>
      <w:r>
        <w:rPr>
          <w:rFonts w:ascii="Times New Roman"/>
          <w:b w:val="false"/>
          <w:i w:val="false"/>
          <w:color w:val="000000"/>
          <w:sz w:val="28"/>
        </w:rPr>
        <w:t>
      22) выборка - отдельные позиции из утвержденных классификаторов, номенклатур и справочников, используемые при сборе и обработке статистических данных;</w:t>
      </w:r>
      <w:r>
        <w:br/>
      </w:r>
      <w:r>
        <w:rPr>
          <w:rFonts w:ascii="Times New Roman"/>
          <w:b w:val="false"/>
          <w:i w:val="false"/>
          <w:color w:val="000000"/>
          <w:sz w:val="28"/>
        </w:rPr>
        <w:t>
</w:t>
      </w:r>
      <w:r>
        <w:rPr>
          <w:rFonts w:ascii="Times New Roman"/>
          <w:b w:val="false"/>
          <w:i w:val="false"/>
          <w:color w:val="000000"/>
          <w:sz w:val="28"/>
        </w:rPr>
        <w:t>
      23) группировка - официальный документ, содержащий сводные позиции, вложенность которых формируется из других утвержденных классификаций.</w:t>
      </w:r>
    </w:p>
    <w:bookmarkEnd w:id="4"/>
    <w:bookmarkStart w:name="z40" w:id="5"/>
    <w:p>
      <w:pPr>
        <w:spacing w:after="0"/>
        <w:ind w:left="0"/>
        <w:jc w:val="left"/>
      </w:pPr>
      <w:r>
        <w:rPr>
          <w:rFonts w:ascii="Times New Roman"/>
          <w:b/>
          <w:i w:val="false"/>
          <w:color w:val="000000"/>
        </w:rPr>
        <w:t xml:space="preserve"> 
2. Методы классификации и кодирования</w:t>
      </w:r>
    </w:p>
    <w:bookmarkEnd w:id="5"/>
    <w:bookmarkStart w:name="z41" w:id="6"/>
    <w:p>
      <w:pPr>
        <w:spacing w:after="0"/>
        <w:ind w:left="0"/>
        <w:jc w:val="both"/>
      </w:pPr>
      <w:r>
        <w:rPr>
          <w:rFonts w:ascii="Times New Roman"/>
          <w:b w:val="false"/>
          <w:i w:val="false"/>
          <w:color w:val="000000"/>
          <w:sz w:val="28"/>
        </w:rPr>
        <w:t xml:space="preserve">
      7. Принципы ведения ведомственных классификаций: </w:t>
      </w:r>
      <w:r>
        <w:br/>
      </w:r>
      <w:r>
        <w:rPr>
          <w:rFonts w:ascii="Times New Roman"/>
          <w:b w:val="false"/>
          <w:i w:val="false"/>
          <w:color w:val="000000"/>
          <w:sz w:val="28"/>
        </w:rPr>
        <w:t>
      1) уникальность ведомственных классификаций. Классификации должны быть уникальными и не дублироваться. При внесении изменений и дополнений в ведомственные классификации версия классификации не меняется. В связи с этим, при создании ведомственных классификаций необходимо предусмотреть резервные коды в классификаторе, номенклатуре и справочнике для возможного расширения классификаторов, номенклатур и справочников за счет включения новых позиций;</w:t>
      </w:r>
      <w:r>
        <w:br/>
      </w:r>
      <w:r>
        <w:rPr>
          <w:rFonts w:ascii="Times New Roman"/>
          <w:b w:val="false"/>
          <w:i w:val="false"/>
          <w:color w:val="000000"/>
          <w:sz w:val="28"/>
        </w:rPr>
        <w:t>
      2) непрерывность классификации обеспечивается путем ведения по каждому элементу истории изменения. Каждому элементу присваивается «дата начала» и «дата окончания», то есть определяется жизненный цикл элементов;</w:t>
      </w:r>
      <w:r>
        <w:br/>
      </w:r>
      <w:r>
        <w:rPr>
          <w:rFonts w:ascii="Times New Roman"/>
          <w:b w:val="false"/>
          <w:i w:val="false"/>
          <w:color w:val="000000"/>
          <w:sz w:val="28"/>
        </w:rPr>
        <w:t>
      3) единообразие (единоформатность) - ведомственные классификаторы, номенклатуры и справочники на государственном и русском языках хранятся в ИС «КЛАСС» (информационная система «Классификация и стандарты» - система, предназначенная для автоматизации процессов разработки, внедрения, эксплуатации и распространения классификаций и обеспечения распределенного доступа к информации, содержащейся в ней, для других внутренних и внешних информационных систем). Единое хранилище утвержденных классификаций исключит разночтение в информационных системах государственных органов.</w:t>
      </w:r>
      <w:r>
        <w:br/>
      </w:r>
      <w:r>
        <w:rPr>
          <w:rFonts w:ascii="Times New Roman"/>
          <w:b w:val="false"/>
          <w:i w:val="false"/>
          <w:color w:val="000000"/>
          <w:sz w:val="28"/>
        </w:rPr>
        <w:t>
</w:t>
      </w:r>
      <w:r>
        <w:rPr>
          <w:rFonts w:ascii="Times New Roman"/>
          <w:b w:val="false"/>
          <w:i w:val="false"/>
          <w:color w:val="000000"/>
          <w:sz w:val="28"/>
        </w:rPr>
        <w:t xml:space="preserve">
      8. Применяют два метода классификации: </w:t>
      </w:r>
      <w:r>
        <w:br/>
      </w:r>
      <w:r>
        <w:rPr>
          <w:rFonts w:ascii="Times New Roman"/>
          <w:b w:val="false"/>
          <w:i w:val="false"/>
          <w:color w:val="000000"/>
          <w:sz w:val="28"/>
        </w:rPr>
        <w:t>
      1) иерархический;</w:t>
      </w:r>
      <w:r>
        <w:br/>
      </w:r>
      <w:r>
        <w:rPr>
          <w:rFonts w:ascii="Times New Roman"/>
          <w:b w:val="false"/>
          <w:i w:val="false"/>
          <w:color w:val="000000"/>
          <w:sz w:val="28"/>
        </w:rPr>
        <w:t>
      2) фасетный.</w:t>
      </w:r>
      <w:r>
        <w:br/>
      </w:r>
      <w:r>
        <w:rPr>
          <w:rFonts w:ascii="Times New Roman"/>
          <w:b w:val="false"/>
          <w:i w:val="false"/>
          <w:color w:val="000000"/>
          <w:sz w:val="28"/>
        </w:rPr>
        <w:t>
</w:t>
      </w:r>
      <w:r>
        <w:rPr>
          <w:rFonts w:ascii="Times New Roman"/>
          <w:b w:val="false"/>
          <w:i w:val="false"/>
          <w:color w:val="000000"/>
          <w:sz w:val="28"/>
        </w:rPr>
        <w:t xml:space="preserve">
      9. Иерархический метод классификации - последовательное разделение множества объектов на подчиненные классификационные группировки. При иерархическом методе классификации исходное множество объектов делится сначала по какому-либо признаку на крупные группировки, каждая из которых, в свою очередь дробится на ряд последующих группировок, конкретизируя свойства объектов в виде иерархического логического дерева. </w:t>
      </w:r>
      <w:r>
        <w:br/>
      </w:r>
      <w:r>
        <w:rPr>
          <w:rFonts w:ascii="Times New Roman"/>
          <w:b w:val="false"/>
          <w:i w:val="false"/>
          <w:color w:val="000000"/>
          <w:sz w:val="28"/>
        </w:rPr>
        <w:t xml:space="preserve">
      При иерархическом методе классификации необходимо соблюдать следующие требования: </w:t>
      </w:r>
      <w:r>
        <w:br/>
      </w:r>
      <w:r>
        <w:rPr>
          <w:rFonts w:ascii="Times New Roman"/>
          <w:b w:val="false"/>
          <w:i w:val="false"/>
          <w:color w:val="000000"/>
          <w:sz w:val="28"/>
        </w:rPr>
        <w:t>
      1) на каждой ступени классификатора для разделения вышестоящей группировки должен использоваться только один признак;</w:t>
      </w:r>
      <w:r>
        <w:br/>
      </w:r>
      <w:r>
        <w:rPr>
          <w:rFonts w:ascii="Times New Roman"/>
          <w:b w:val="false"/>
          <w:i w:val="false"/>
          <w:color w:val="000000"/>
          <w:sz w:val="28"/>
        </w:rPr>
        <w:t>
      2) получаемые в результате деления группировки не должны пересекаться по своему содержанию, чтобы не дублировалась информация;</w:t>
      </w:r>
      <w:r>
        <w:br/>
      </w:r>
      <w:r>
        <w:rPr>
          <w:rFonts w:ascii="Times New Roman"/>
          <w:b w:val="false"/>
          <w:i w:val="false"/>
          <w:color w:val="000000"/>
          <w:sz w:val="28"/>
        </w:rPr>
        <w:t>
      3) классифицирование должно обеспечивать суммирование нижестоящих группировок.</w:t>
      </w:r>
      <w:r>
        <w:br/>
      </w:r>
      <w:r>
        <w:rPr>
          <w:rFonts w:ascii="Times New Roman"/>
          <w:b w:val="false"/>
          <w:i w:val="false"/>
          <w:color w:val="000000"/>
          <w:sz w:val="28"/>
        </w:rPr>
        <w:t>
</w:t>
      </w:r>
      <w:r>
        <w:rPr>
          <w:rFonts w:ascii="Times New Roman"/>
          <w:b w:val="false"/>
          <w:i w:val="false"/>
          <w:color w:val="000000"/>
          <w:sz w:val="28"/>
        </w:rPr>
        <w:t xml:space="preserve">
      10. Метод фасетной классификации основан на параллельном разделении множества объектов на независимые классификационные группировки, которые затем формируются в параллельные независимые фасеты. При фасетном методе классификации не предполагается жесткой классификационной структуры и заранее построенных конечных группировок. Это обеспечивает раскрытие содержания выбранных характеристик до необходимой степени детализации. </w:t>
      </w:r>
      <w:r>
        <w:br/>
      </w:r>
      <w:r>
        <w:rPr>
          <w:rFonts w:ascii="Times New Roman"/>
          <w:b w:val="false"/>
          <w:i w:val="false"/>
          <w:color w:val="000000"/>
          <w:sz w:val="28"/>
        </w:rPr>
        <w:t>
      При построении фасетной классификации необходимо соблюдать следующие требования:</w:t>
      </w:r>
      <w:r>
        <w:br/>
      </w:r>
      <w:r>
        <w:rPr>
          <w:rFonts w:ascii="Times New Roman"/>
          <w:b w:val="false"/>
          <w:i w:val="false"/>
          <w:color w:val="000000"/>
          <w:sz w:val="28"/>
        </w:rPr>
        <w:t>
      1) значения различных фасетов не должны пересекаться (принцип исключения фасетов);</w:t>
      </w:r>
      <w:r>
        <w:br/>
      </w:r>
      <w:r>
        <w:rPr>
          <w:rFonts w:ascii="Times New Roman"/>
          <w:b w:val="false"/>
          <w:i w:val="false"/>
          <w:color w:val="000000"/>
          <w:sz w:val="28"/>
        </w:rPr>
        <w:t xml:space="preserve">
      2) в состав классификатора, номенклатуры и справочника должны быть включены только такие фасеты и признаки, которые необходимы для решения конкретных задач. </w:t>
      </w:r>
      <w:r>
        <w:br/>
      </w:r>
      <w:r>
        <w:rPr>
          <w:rFonts w:ascii="Times New Roman"/>
          <w:b w:val="false"/>
          <w:i w:val="false"/>
          <w:color w:val="000000"/>
          <w:sz w:val="28"/>
        </w:rPr>
        <w:t>
      Примеры иерархического метода классификации и фасетного метода классификации приведены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настоящей Методике.</w:t>
      </w:r>
      <w:r>
        <w:br/>
      </w:r>
      <w:r>
        <w:rPr>
          <w:rFonts w:ascii="Times New Roman"/>
          <w:b w:val="false"/>
          <w:i w:val="false"/>
          <w:color w:val="000000"/>
          <w:sz w:val="28"/>
        </w:rPr>
        <w:t>
</w:t>
      </w:r>
      <w:r>
        <w:rPr>
          <w:rFonts w:ascii="Times New Roman"/>
          <w:b w:val="false"/>
          <w:i w:val="false"/>
          <w:color w:val="000000"/>
          <w:sz w:val="28"/>
        </w:rPr>
        <w:t xml:space="preserve">
      11. После определения метода классификации производится выбор метода кодирования. </w:t>
      </w:r>
      <w:r>
        <w:br/>
      </w:r>
      <w:r>
        <w:rPr>
          <w:rFonts w:ascii="Times New Roman"/>
          <w:b w:val="false"/>
          <w:i w:val="false"/>
          <w:color w:val="000000"/>
          <w:sz w:val="28"/>
        </w:rPr>
        <w:t>
      При разработке кодов должны учитываться следующие требования:</w:t>
      </w:r>
      <w:r>
        <w:br/>
      </w:r>
      <w:r>
        <w:rPr>
          <w:rFonts w:ascii="Times New Roman"/>
          <w:b w:val="false"/>
          <w:i w:val="false"/>
          <w:color w:val="000000"/>
          <w:sz w:val="28"/>
        </w:rPr>
        <w:t>
      1) система кодирования должна соответствовать действующей системе классификации;</w:t>
      </w:r>
      <w:r>
        <w:br/>
      </w:r>
      <w:r>
        <w:rPr>
          <w:rFonts w:ascii="Times New Roman"/>
          <w:b w:val="false"/>
          <w:i w:val="false"/>
          <w:color w:val="000000"/>
          <w:sz w:val="28"/>
        </w:rPr>
        <w:t>
      2) алфавит кода содержит цифровое, буквенное или буквенно-цифровое значение;</w:t>
      </w:r>
      <w:r>
        <w:br/>
      </w:r>
      <w:r>
        <w:rPr>
          <w:rFonts w:ascii="Times New Roman"/>
          <w:b w:val="false"/>
          <w:i w:val="false"/>
          <w:color w:val="000000"/>
          <w:sz w:val="28"/>
        </w:rPr>
        <w:t>
      3) основание кода, то есть количество знаков, должно быть минимальным;</w:t>
      </w:r>
      <w:r>
        <w:br/>
      </w:r>
      <w:r>
        <w:rPr>
          <w:rFonts w:ascii="Times New Roman"/>
          <w:b w:val="false"/>
          <w:i w:val="false"/>
          <w:color w:val="000000"/>
          <w:sz w:val="28"/>
        </w:rPr>
        <w:t>
      4) кодовое обозначение должно иметь резерв для кодирования объектов, вводимых дополнительно.</w:t>
      </w:r>
      <w:r>
        <w:br/>
      </w:r>
      <w:r>
        <w:rPr>
          <w:rFonts w:ascii="Times New Roman"/>
          <w:b w:val="false"/>
          <w:i w:val="false"/>
          <w:color w:val="000000"/>
          <w:sz w:val="28"/>
        </w:rPr>
        <w:t>
</w:t>
      </w:r>
      <w:r>
        <w:rPr>
          <w:rFonts w:ascii="Times New Roman"/>
          <w:b w:val="false"/>
          <w:i w:val="false"/>
          <w:color w:val="000000"/>
          <w:sz w:val="28"/>
        </w:rPr>
        <w:t>
      12. Для классификации применяются 4 вида кодирования:</w:t>
      </w:r>
      <w:r>
        <w:br/>
      </w:r>
      <w:r>
        <w:rPr>
          <w:rFonts w:ascii="Times New Roman"/>
          <w:b w:val="false"/>
          <w:i w:val="false"/>
          <w:color w:val="000000"/>
          <w:sz w:val="28"/>
        </w:rPr>
        <w:t>
      1) Последовательное кодирование основано на предварительной классификации по иерархической системе с целью выделения пяти основных признаков формирования кодовых обозначений: класс - подкласс - группа - подгруппа - вид. Выбранному признаку отводится один разряд в пределах каждого уровня иерархии;</w:t>
      </w:r>
      <w:r>
        <w:br/>
      </w:r>
      <w:r>
        <w:rPr>
          <w:rFonts w:ascii="Times New Roman"/>
          <w:b w:val="false"/>
          <w:i w:val="false"/>
          <w:color w:val="000000"/>
          <w:sz w:val="28"/>
        </w:rPr>
        <w:t xml:space="preserve">
      2) Параллельный метод кодирования вследствие его блочной структуры хорошо приспособлен для часто изменяющихся задач. При параллельном методе признаки классификации кодируются независимо друг от друга определенными разрядами или группой разрядов кодового обозначения. Метод параллельного кодирования чаще всего используется при фасетной классификации, но применяется также и в иерархической классификации. При этом либо соподчиненные признаки, обладая полной однородностью, располагаются параллельно во всех звеньях иерархической цепи, либо несоподчиненные параллельные признаки искусственно устанавливаются в определенной последовательности; </w:t>
      </w:r>
      <w:r>
        <w:br/>
      </w:r>
      <w:r>
        <w:rPr>
          <w:rFonts w:ascii="Times New Roman"/>
          <w:b w:val="false"/>
          <w:i w:val="false"/>
          <w:color w:val="000000"/>
          <w:sz w:val="28"/>
        </w:rPr>
        <w:t>
      3) Порядковое кодирование представляет собой такое обозначение позиций, которое соответствует их порядковым номерам после расположения информации в какой-либо последовательности, например: в хронологическом порядке, по мере образования информации, с учетом ее важности и так далее.</w:t>
      </w:r>
      <w:r>
        <w:br/>
      </w:r>
      <w:r>
        <w:rPr>
          <w:rFonts w:ascii="Times New Roman"/>
          <w:b w:val="false"/>
          <w:i w:val="false"/>
          <w:color w:val="000000"/>
          <w:sz w:val="28"/>
        </w:rPr>
        <w:t>
       Порядковое кодирование очень просто по построению и позволяет отличить один объект от другого. Однако при появлении дополнительных объектов им присваивается очередной номер в конце списка, тем самым нарушается принятая последовательность расположения позиций. В связи с этим порядковая система кодирования применяется для кодирования незначительных массивов информации;</w:t>
      </w:r>
      <w:r>
        <w:br/>
      </w:r>
      <w:r>
        <w:rPr>
          <w:rFonts w:ascii="Times New Roman"/>
          <w:b w:val="false"/>
          <w:i w:val="false"/>
          <w:color w:val="000000"/>
          <w:sz w:val="28"/>
        </w:rPr>
        <w:t>
      4) Серийно-порядковое кодирование предполагает разделение всей совокупности объектов на группы, для каждой из которых отводятся, с учетом резерва, порядковые номера. Серийно-порядковое кодирование, также как и порядковое, применяется для простых объектов. Этот метод целесообразно применять для объектов, имеющих два или несколько порядковых признаков.</w:t>
      </w:r>
      <w:r>
        <w:br/>
      </w:r>
      <w:r>
        <w:rPr>
          <w:rFonts w:ascii="Times New Roman"/>
          <w:b w:val="false"/>
          <w:i w:val="false"/>
          <w:color w:val="000000"/>
          <w:sz w:val="28"/>
        </w:rPr>
        <w:t>
      Примеры последовательного, параллельного, порядкового, серийно-порядкового методов кодирования приведены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настоящей Методике.</w:t>
      </w:r>
    </w:p>
    <w:bookmarkEnd w:id="6"/>
    <w:bookmarkStart w:name="z47" w:id="7"/>
    <w:p>
      <w:pPr>
        <w:spacing w:after="0"/>
        <w:ind w:left="0"/>
        <w:jc w:val="left"/>
      </w:pPr>
      <w:r>
        <w:rPr>
          <w:rFonts w:ascii="Times New Roman"/>
          <w:b/>
          <w:i w:val="false"/>
          <w:color w:val="000000"/>
        </w:rPr>
        <w:t xml:space="preserve"> 
3. Разработка и ведение классификаций</w:t>
      </w:r>
    </w:p>
    <w:bookmarkEnd w:id="7"/>
    <w:bookmarkStart w:name="z48" w:id="8"/>
    <w:p>
      <w:pPr>
        <w:spacing w:after="0"/>
        <w:ind w:left="0"/>
        <w:jc w:val="both"/>
      </w:pPr>
      <w:r>
        <w:rPr>
          <w:rFonts w:ascii="Times New Roman"/>
          <w:b w:val="false"/>
          <w:i w:val="false"/>
          <w:color w:val="000000"/>
          <w:sz w:val="28"/>
        </w:rPr>
        <w:t>
      13. Основанием для разработки классификаций являются:</w:t>
      </w:r>
      <w:r>
        <w:br/>
      </w:r>
      <w:r>
        <w:rPr>
          <w:rFonts w:ascii="Times New Roman"/>
          <w:b w:val="false"/>
          <w:i w:val="false"/>
          <w:color w:val="000000"/>
          <w:sz w:val="28"/>
        </w:rPr>
        <w:t>
      1) изменения соответствующих законодательных и нормативных правовых актов Республики Казахстан;</w:t>
      </w:r>
      <w:r>
        <w:br/>
      </w:r>
      <w:r>
        <w:rPr>
          <w:rFonts w:ascii="Times New Roman"/>
          <w:b w:val="false"/>
          <w:i w:val="false"/>
          <w:color w:val="000000"/>
          <w:sz w:val="28"/>
        </w:rPr>
        <w:t>
      2) изменения и дополнения к международным, межгосударственным, национальным классификаторам, являющимися базовыми для данного классификатора;</w:t>
      </w:r>
      <w:r>
        <w:br/>
      </w:r>
      <w:r>
        <w:rPr>
          <w:rFonts w:ascii="Times New Roman"/>
          <w:b w:val="false"/>
          <w:i w:val="false"/>
          <w:color w:val="000000"/>
          <w:sz w:val="28"/>
        </w:rPr>
        <w:t>
      3) внедрение международных классификаций и стандартов;</w:t>
      </w:r>
      <w:r>
        <w:br/>
      </w:r>
      <w:r>
        <w:rPr>
          <w:rFonts w:ascii="Times New Roman"/>
          <w:b w:val="false"/>
          <w:i w:val="false"/>
          <w:color w:val="000000"/>
          <w:sz w:val="28"/>
        </w:rPr>
        <w:t>
      4) реализация Стратегического, Операционного планов государственных органов и текущих планов структурных подразделений государственных органов;</w:t>
      </w:r>
      <w:r>
        <w:br/>
      </w:r>
      <w:r>
        <w:rPr>
          <w:rFonts w:ascii="Times New Roman"/>
          <w:b w:val="false"/>
          <w:i w:val="false"/>
          <w:color w:val="000000"/>
          <w:sz w:val="28"/>
        </w:rPr>
        <w:t>
      5) исполнение поручений Администрации Президента и Канцелярии Премьер-Министра Республики Казахстан.</w:t>
      </w:r>
      <w:r>
        <w:br/>
      </w:r>
      <w:r>
        <w:rPr>
          <w:rFonts w:ascii="Times New Roman"/>
          <w:b w:val="false"/>
          <w:i w:val="false"/>
          <w:color w:val="000000"/>
          <w:sz w:val="28"/>
        </w:rPr>
        <w:t>
</w:t>
      </w:r>
      <w:r>
        <w:rPr>
          <w:rFonts w:ascii="Times New Roman"/>
          <w:b w:val="false"/>
          <w:i w:val="false"/>
          <w:color w:val="000000"/>
          <w:sz w:val="28"/>
        </w:rPr>
        <w:t xml:space="preserve">
      14. Разработка включает следующие стадии: </w:t>
      </w:r>
      <w:r>
        <w:br/>
      </w:r>
      <w:r>
        <w:rPr>
          <w:rFonts w:ascii="Times New Roman"/>
          <w:b w:val="false"/>
          <w:i w:val="false"/>
          <w:color w:val="000000"/>
          <w:sz w:val="28"/>
        </w:rPr>
        <w:t>
      1) организация разработки;</w:t>
      </w:r>
      <w:r>
        <w:br/>
      </w:r>
      <w:r>
        <w:rPr>
          <w:rFonts w:ascii="Times New Roman"/>
          <w:b w:val="false"/>
          <w:i w:val="false"/>
          <w:color w:val="000000"/>
          <w:sz w:val="28"/>
        </w:rPr>
        <w:t>
      2) разработка проекта;</w:t>
      </w:r>
      <w:r>
        <w:br/>
      </w:r>
      <w:r>
        <w:rPr>
          <w:rFonts w:ascii="Times New Roman"/>
          <w:b w:val="false"/>
          <w:i w:val="false"/>
          <w:color w:val="000000"/>
          <w:sz w:val="28"/>
        </w:rPr>
        <w:t>
      3) утверждение.</w:t>
      </w:r>
      <w:r>
        <w:br/>
      </w:r>
      <w:r>
        <w:rPr>
          <w:rFonts w:ascii="Times New Roman"/>
          <w:b w:val="false"/>
          <w:i w:val="false"/>
          <w:color w:val="000000"/>
          <w:sz w:val="28"/>
        </w:rPr>
        <w:t>
</w:t>
      </w:r>
      <w:r>
        <w:rPr>
          <w:rFonts w:ascii="Times New Roman"/>
          <w:b w:val="false"/>
          <w:i w:val="false"/>
          <w:color w:val="000000"/>
          <w:sz w:val="28"/>
        </w:rPr>
        <w:t>
      15. Стадия организации разработки включает следующие мероприятия:</w:t>
      </w:r>
      <w:r>
        <w:br/>
      </w:r>
      <w:r>
        <w:rPr>
          <w:rFonts w:ascii="Times New Roman"/>
          <w:b w:val="false"/>
          <w:i w:val="false"/>
          <w:color w:val="000000"/>
          <w:sz w:val="28"/>
        </w:rPr>
        <w:t xml:space="preserve">
      1) утверждение Плана по разработке и ведению классификаторов, номенклатур и справочников (далее - План) в Госоргане-разработчике. </w:t>
      </w:r>
      <w:r>
        <w:br/>
      </w:r>
      <w:r>
        <w:rPr>
          <w:rFonts w:ascii="Times New Roman"/>
          <w:b w:val="false"/>
          <w:i w:val="false"/>
          <w:color w:val="000000"/>
          <w:sz w:val="28"/>
        </w:rPr>
        <w:t xml:space="preserve">
      Госорган-разработчик ежегодно до 1 октября текущего года определяет потребность в классификаторах, номенклатурах либо справочниках для проведения статистического наблюдения или административного учета. </w:t>
      </w:r>
      <w:r>
        <w:br/>
      </w:r>
      <w:r>
        <w:rPr>
          <w:rFonts w:ascii="Times New Roman"/>
          <w:b w:val="false"/>
          <w:i w:val="false"/>
          <w:color w:val="000000"/>
          <w:sz w:val="28"/>
        </w:rPr>
        <w:t>
      Госорган-разработчик проводит анализ имеющихся классификаций в Республике Казахстан на предмет возможности их применения. При наличии подходящей классификации в ИС «КЛАСС» Госорган-разработчик должен ее применять и известить об этом уполномоченный орган для придания классификации статуса межотраслевой (межведомственный). Далее при внесении изменений и дополнений в межотраслевую (межведомственную) классификацию необходимо согласовывать ее с заинтересованными государственными органами.</w:t>
      </w:r>
      <w:r>
        <w:br/>
      </w:r>
      <w:r>
        <w:rPr>
          <w:rFonts w:ascii="Times New Roman"/>
          <w:b w:val="false"/>
          <w:i w:val="false"/>
          <w:color w:val="000000"/>
          <w:sz w:val="28"/>
        </w:rPr>
        <w:t>
      В случае отсутствия необходимой классификации Госорган-разработчик формируют План на следующий год.</w:t>
      </w:r>
      <w:r>
        <w:br/>
      </w:r>
      <w:r>
        <w:rPr>
          <w:rFonts w:ascii="Times New Roman"/>
          <w:b w:val="false"/>
          <w:i w:val="false"/>
          <w:color w:val="000000"/>
          <w:sz w:val="28"/>
        </w:rPr>
        <w:t>
      Проект Плана согласовывается с руководителями структурных подразделений Госоргана-разработчика в ноябре текущего года и утверждается приказом руководителя Госоргана-разработчика;</w:t>
      </w:r>
      <w:r>
        <w:br/>
      </w:r>
      <w:r>
        <w:rPr>
          <w:rFonts w:ascii="Times New Roman"/>
          <w:b w:val="false"/>
          <w:i w:val="false"/>
          <w:color w:val="000000"/>
          <w:sz w:val="28"/>
        </w:rPr>
        <w:t>
      2) После утверждения Плана разработчик приступает к изучению международных и межгосударственных классификаторов с целью обеспечения информационной совместимости и возможности сопоставления разрабатываемых классификаторов и номенклатур с международными и межгосударственными системами классификации;</w:t>
      </w:r>
      <w:r>
        <w:br/>
      </w:r>
      <w:r>
        <w:rPr>
          <w:rFonts w:ascii="Times New Roman"/>
          <w:b w:val="false"/>
          <w:i w:val="false"/>
          <w:color w:val="000000"/>
          <w:sz w:val="28"/>
        </w:rPr>
        <w:t>
      3) Госорган–разработчик в результате изучения международных и межгосударственных классификаций, разрабатывает отраслевой (ведомственный) классификатор, номенклатуру с обязательным описанием их формирования.</w:t>
      </w:r>
      <w:r>
        <w:br/>
      </w:r>
      <w:r>
        <w:rPr>
          <w:rFonts w:ascii="Times New Roman"/>
          <w:b w:val="false"/>
          <w:i w:val="false"/>
          <w:color w:val="000000"/>
          <w:sz w:val="28"/>
        </w:rPr>
        <w:t xml:space="preserve">
      Для кодирования небольшого количества, связанных по смыслу позиций, не прописанных в международных, национальных и отраслевых (ведомственных) классификациях, разрабатывается справочник. На справочник описание его формирования не составляется. </w:t>
      </w:r>
      <w:r>
        <w:br/>
      </w:r>
      <w:r>
        <w:rPr>
          <w:rFonts w:ascii="Times New Roman"/>
          <w:b w:val="false"/>
          <w:i w:val="false"/>
          <w:color w:val="000000"/>
          <w:sz w:val="28"/>
        </w:rPr>
        <w:t>
</w:t>
      </w:r>
      <w:r>
        <w:rPr>
          <w:rFonts w:ascii="Times New Roman"/>
          <w:b w:val="false"/>
          <w:i w:val="false"/>
          <w:color w:val="000000"/>
          <w:sz w:val="28"/>
        </w:rPr>
        <w:t>
      16. Стадия разработки проекта включает следующие мероприятия.</w:t>
      </w:r>
      <w:r>
        <w:br/>
      </w:r>
      <w:r>
        <w:rPr>
          <w:rFonts w:ascii="Times New Roman"/>
          <w:b w:val="false"/>
          <w:i w:val="false"/>
          <w:color w:val="000000"/>
          <w:sz w:val="28"/>
        </w:rPr>
        <w:t xml:space="preserve">
      1) Классификатор и номенклатура должны содержать следующие обязательные структурные элементы: </w:t>
      </w:r>
      <w:r>
        <w:br/>
      </w:r>
      <w:r>
        <w:rPr>
          <w:rFonts w:ascii="Times New Roman"/>
          <w:b w:val="false"/>
          <w:i w:val="false"/>
          <w:color w:val="000000"/>
          <w:sz w:val="28"/>
        </w:rPr>
        <w:t>
      титульный лист;</w:t>
      </w:r>
      <w:r>
        <w:br/>
      </w:r>
      <w:r>
        <w:rPr>
          <w:rFonts w:ascii="Times New Roman"/>
          <w:b w:val="false"/>
          <w:i w:val="false"/>
          <w:color w:val="000000"/>
          <w:sz w:val="28"/>
        </w:rPr>
        <w:t xml:space="preserve">
      предисловие; </w:t>
      </w:r>
      <w:r>
        <w:br/>
      </w:r>
      <w:r>
        <w:rPr>
          <w:rFonts w:ascii="Times New Roman"/>
          <w:b w:val="false"/>
          <w:i w:val="false"/>
          <w:color w:val="000000"/>
          <w:sz w:val="28"/>
        </w:rPr>
        <w:t xml:space="preserve">
      содержание; </w:t>
      </w:r>
      <w:r>
        <w:br/>
      </w:r>
      <w:r>
        <w:rPr>
          <w:rFonts w:ascii="Times New Roman"/>
          <w:b w:val="false"/>
          <w:i w:val="false"/>
          <w:color w:val="000000"/>
          <w:sz w:val="28"/>
        </w:rPr>
        <w:t xml:space="preserve">
      область применения; </w:t>
      </w:r>
      <w:r>
        <w:br/>
      </w:r>
      <w:r>
        <w:rPr>
          <w:rFonts w:ascii="Times New Roman"/>
          <w:b w:val="false"/>
          <w:i w:val="false"/>
          <w:color w:val="000000"/>
          <w:sz w:val="28"/>
        </w:rPr>
        <w:t xml:space="preserve">
      нормативные ссылки; </w:t>
      </w:r>
      <w:r>
        <w:br/>
      </w:r>
      <w:r>
        <w:rPr>
          <w:rFonts w:ascii="Times New Roman"/>
          <w:b w:val="false"/>
          <w:i w:val="false"/>
          <w:color w:val="000000"/>
          <w:sz w:val="28"/>
        </w:rPr>
        <w:t xml:space="preserve">
      определения; </w:t>
      </w:r>
      <w:r>
        <w:br/>
      </w:r>
      <w:r>
        <w:rPr>
          <w:rFonts w:ascii="Times New Roman"/>
          <w:b w:val="false"/>
          <w:i w:val="false"/>
          <w:color w:val="000000"/>
          <w:sz w:val="28"/>
        </w:rPr>
        <w:t>
      основные положения;</w:t>
      </w:r>
      <w:r>
        <w:br/>
      </w:r>
      <w:r>
        <w:rPr>
          <w:rFonts w:ascii="Times New Roman"/>
          <w:b w:val="false"/>
          <w:i w:val="false"/>
          <w:color w:val="000000"/>
          <w:sz w:val="28"/>
        </w:rPr>
        <w:t>
      структура;</w:t>
      </w:r>
      <w:r>
        <w:br/>
      </w:r>
      <w:r>
        <w:rPr>
          <w:rFonts w:ascii="Times New Roman"/>
          <w:b w:val="false"/>
          <w:i w:val="false"/>
          <w:color w:val="000000"/>
          <w:sz w:val="28"/>
        </w:rPr>
        <w:t>
      издание;</w:t>
      </w:r>
      <w:r>
        <w:br/>
      </w:r>
      <w:r>
        <w:rPr>
          <w:rFonts w:ascii="Times New Roman"/>
          <w:b w:val="false"/>
          <w:i w:val="false"/>
          <w:color w:val="000000"/>
          <w:sz w:val="28"/>
        </w:rPr>
        <w:t>
      ведение;</w:t>
      </w:r>
      <w:r>
        <w:br/>
      </w:r>
      <w:r>
        <w:rPr>
          <w:rFonts w:ascii="Times New Roman"/>
          <w:b w:val="false"/>
          <w:i w:val="false"/>
          <w:color w:val="000000"/>
          <w:sz w:val="28"/>
        </w:rPr>
        <w:t>
      отмена.</w:t>
      </w:r>
      <w:r>
        <w:br/>
      </w:r>
      <w:r>
        <w:rPr>
          <w:rFonts w:ascii="Times New Roman"/>
          <w:b w:val="false"/>
          <w:i w:val="false"/>
          <w:color w:val="000000"/>
          <w:sz w:val="28"/>
        </w:rPr>
        <w:t>
      В зависимости от особенностей объектов классификации могут выделяться и другие структурные элементы, например: приложение;</w:t>
      </w:r>
      <w:r>
        <w:br/>
      </w:r>
      <w:r>
        <w:rPr>
          <w:rFonts w:ascii="Times New Roman"/>
          <w:b w:val="false"/>
          <w:i w:val="false"/>
          <w:color w:val="000000"/>
          <w:sz w:val="28"/>
        </w:rPr>
        <w:t>
      2) титульный лист оформляется по форме согласно </w:t>
      </w:r>
      <w:r>
        <w:rPr>
          <w:rFonts w:ascii="Times New Roman"/>
          <w:b w:val="false"/>
          <w:i w:val="false"/>
          <w:color w:val="000000"/>
          <w:sz w:val="28"/>
        </w:rPr>
        <w:t>приложению 3</w:t>
      </w:r>
      <w:r>
        <w:rPr>
          <w:rFonts w:ascii="Times New Roman"/>
          <w:b w:val="false"/>
          <w:i w:val="false"/>
          <w:color w:val="000000"/>
          <w:sz w:val="28"/>
        </w:rPr>
        <w:t>.</w:t>
      </w:r>
      <w:r>
        <w:br/>
      </w:r>
      <w:r>
        <w:rPr>
          <w:rFonts w:ascii="Times New Roman"/>
          <w:b w:val="false"/>
          <w:i w:val="false"/>
          <w:color w:val="000000"/>
          <w:sz w:val="28"/>
        </w:rPr>
        <w:t xml:space="preserve">
      Основные элементы титульного листа: </w:t>
      </w:r>
      <w:r>
        <w:br/>
      </w:r>
      <w:r>
        <w:rPr>
          <w:rFonts w:ascii="Times New Roman"/>
          <w:b w:val="false"/>
          <w:i w:val="false"/>
          <w:color w:val="000000"/>
          <w:sz w:val="28"/>
        </w:rPr>
        <w:t>
      логотип и наименование Госоргана-разработчика;</w:t>
      </w:r>
      <w:r>
        <w:br/>
      </w:r>
      <w:r>
        <w:rPr>
          <w:rFonts w:ascii="Times New Roman"/>
          <w:b w:val="false"/>
          <w:i w:val="false"/>
          <w:color w:val="000000"/>
          <w:sz w:val="28"/>
        </w:rPr>
        <w:t>
      обозначение, состоящее из индекса (ВК), порядкового регистрационного номера (3 знака), редакции и номера пересмотра;</w:t>
      </w:r>
      <w:r>
        <w:br/>
      </w:r>
      <w:r>
        <w:rPr>
          <w:rFonts w:ascii="Times New Roman"/>
          <w:b w:val="false"/>
          <w:i w:val="false"/>
          <w:color w:val="000000"/>
          <w:sz w:val="28"/>
        </w:rPr>
        <w:t>
      полное наименование классификатора, номенклатуры;</w:t>
      </w:r>
      <w:r>
        <w:br/>
      </w:r>
      <w:r>
        <w:rPr>
          <w:rFonts w:ascii="Times New Roman"/>
          <w:b w:val="false"/>
          <w:i w:val="false"/>
          <w:color w:val="000000"/>
          <w:sz w:val="28"/>
        </w:rPr>
        <w:t>
      в верхнем правом углу титульного листа над логотипом проставляется надпись: «Утверждено приказом руководителя Госоргана-разработчика от «___» __________ 20__ г. № ___»;</w:t>
      </w:r>
      <w:r>
        <w:br/>
      </w:r>
      <w:r>
        <w:rPr>
          <w:rFonts w:ascii="Times New Roman"/>
          <w:b w:val="false"/>
          <w:i w:val="false"/>
          <w:color w:val="000000"/>
          <w:sz w:val="28"/>
        </w:rPr>
        <w:t>
      3) предисловие оформляется по форме согласно </w:t>
      </w:r>
      <w:r>
        <w:rPr>
          <w:rFonts w:ascii="Times New Roman"/>
          <w:b w:val="false"/>
          <w:i w:val="false"/>
          <w:color w:val="000000"/>
          <w:sz w:val="28"/>
        </w:rPr>
        <w:t>приложению 4</w:t>
      </w:r>
      <w:r>
        <w:rPr>
          <w:rFonts w:ascii="Times New Roman"/>
          <w:b w:val="false"/>
          <w:i w:val="false"/>
          <w:color w:val="000000"/>
          <w:sz w:val="28"/>
        </w:rPr>
        <w:t>, в соответствии с пунктом 4.3 СТ РК 1.5-2008.</w:t>
      </w:r>
      <w:r>
        <w:br/>
      </w:r>
      <w:r>
        <w:rPr>
          <w:rFonts w:ascii="Times New Roman"/>
          <w:b w:val="false"/>
          <w:i w:val="false"/>
          <w:color w:val="000000"/>
          <w:sz w:val="28"/>
        </w:rPr>
        <w:t>
      В предисловии приводятся следующие сведения:</w:t>
      </w:r>
      <w:r>
        <w:br/>
      </w:r>
      <w:r>
        <w:rPr>
          <w:rFonts w:ascii="Times New Roman"/>
          <w:b w:val="false"/>
          <w:i w:val="false"/>
          <w:color w:val="000000"/>
          <w:sz w:val="28"/>
        </w:rPr>
        <w:t>
      о Госоргане-разработчике, разработавшем и внесшем классификатор, номенклатуру на утверждение;</w:t>
      </w:r>
      <w:r>
        <w:br/>
      </w:r>
      <w:r>
        <w:rPr>
          <w:rFonts w:ascii="Times New Roman"/>
          <w:b w:val="false"/>
          <w:i w:val="false"/>
          <w:color w:val="000000"/>
          <w:sz w:val="28"/>
        </w:rPr>
        <w:t>
      об утверждении и введении в действие классификатора, номенклатуры;</w:t>
      </w:r>
      <w:r>
        <w:br/>
      </w:r>
      <w:r>
        <w:rPr>
          <w:rFonts w:ascii="Times New Roman"/>
          <w:b w:val="false"/>
          <w:i w:val="false"/>
          <w:color w:val="000000"/>
          <w:sz w:val="28"/>
        </w:rPr>
        <w:t>
      о новизне классификатора, номенклатуры;</w:t>
      </w:r>
      <w:r>
        <w:br/>
      </w:r>
      <w:r>
        <w:rPr>
          <w:rFonts w:ascii="Times New Roman"/>
          <w:b w:val="false"/>
          <w:i w:val="false"/>
          <w:color w:val="000000"/>
          <w:sz w:val="28"/>
        </w:rPr>
        <w:t>
      о сроках и периодичности проверки классификатора, номенклатуры;</w:t>
      </w:r>
      <w:r>
        <w:br/>
      </w:r>
      <w:r>
        <w:rPr>
          <w:rFonts w:ascii="Times New Roman"/>
          <w:b w:val="false"/>
          <w:i w:val="false"/>
          <w:color w:val="000000"/>
          <w:sz w:val="28"/>
        </w:rPr>
        <w:t>
      о правах на издание и распространение классификатора, номенклатуры;</w:t>
      </w:r>
      <w:r>
        <w:br/>
      </w:r>
      <w:r>
        <w:rPr>
          <w:rFonts w:ascii="Times New Roman"/>
          <w:b w:val="false"/>
          <w:i w:val="false"/>
          <w:color w:val="000000"/>
          <w:sz w:val="28"/>
        </w:rPr>
        <w:t>
      4) содержание оформляется по форме согласно </w:t>
      </w:r>
      <w:r>
        <w:rPr>
          <w:rFonts w:ascii="Times New Roman"/>
          <w:b w:val="false"/>
          <w:i w:val="false"/>
          <w:color w:val="000000"/>
          <w:sz w:val="28"/>
        </w:rPr>
        <w:t>приложению 5</w:t>
      </w:r>
      <w:r>
        <w:rPr>
          <w:rFonts w:ascii="Times New Roman"/>
          <w:b w:val="false"/>
          <w:i w:val="false"/>
          <w:color w:val="000000"/>
          <w:sz w:val="28"/>
        </w:rPr>
        <w:t>, в соответствии с пунктом 4.4 СТ РК 1.5-2008.</w:t>
      </w:r>
      <w:r>
        <w:br/>
      </w:r>
      <w:r>
        <w:rPr>
          <w:rFonts w:ascii="Times New Roman"/>
          <w:b w:val="false"/>
          <w:i w:val="false"/>
          <w:color w:val="000000"/>
          <w:sz w:val="28"/>
        </w:rPr>
        <w:t>
      Содержание классификатора, номенклатуры включает порядковые номера и наименования разделов классификатора, номенклатуры. После заголовков разделов ставится отточие и приводится номер страницы отраслевого (ведомственного) классификатора, с которой начинается текст;</w:t>
      </w:r>
      <w:r>
        <w:br/>
      </w:r>
      <w:r>
        <w:rPr>
          <w:rFonts w:ascii="Times New Roman"/>
          <w:b w:val="false"/>
          <w:i w:val="false"/>
          <w:color w:val="000000"/>
          <w:sz w:val="28"/>
        </w:rPr>
        <w:t>
      5) согласно пункту 4.7 СТ РК 1.5-2008 в элементе «Область применения» указывается назначение классификатора, номенклатуры и область применения.</w:t>
      </w:r>
      <w:r>
        <w:br/>
      </w:r>
      <w:r>
        <w:rPr>
          <w:rFonts w:ascii="Times New Roman"/>
          <w:b w:val="false"/>
          <w:i w:val="false"/>
          <w:color w:val="000000"/>
          <w:sz w:val="28"/>
        </w:rPr>
        <w:t>
      При указании назначения классификатора, номенклатуры применяют следующую формулировку, например, «Настоящий классификатор (номенклатура) устанавливает (определяет) …».</w:t>
      </w:r>
      <w:r>
        <w:br/>
      </w:r>
      <w:r>
        <w:rPr>
          <w:rFonts w:ascii="Times New Roman"/>
          <w:b w:val="false"/>
          <w:i w:val="false"/>
          <w:color w:val="000000"/>
          <w:sz w:val="28"/>
        </w:rPr>
        <w:t>
      При конкретизации области применения классификатора, номенклатуры применяют следующие формулировки, например, «Настоящий классификатор (номенклатура) предназначен (-а) для …» или «Настоящий классификатор (номенклатура) обязателен (обязательна) для применения …»;</w:t>
      </w:r>
      <w:r>
        <w:br/>
      </w:r>
      <w:r>
        <w:rPr>
          <w:rFonts w:ascii="Times New Roman"/>
          <w:b w:val="false"/>
          <w:i w:val="false"/>
          <w:color w:val="000000"/>
          <w:sz w:val="28"/>
        </w:rPr>
        <w:t>
      6) структурный элемент «Нормативные ссылки» содержит перечень нормативных документов, на которые даны обязательные ссылки в тексте классификатора, номенклатуры и которые устанавливают нормативные положения, без соблюдения которых не могут быть выполнены нормы классификатора, номенклатуры;</w:t>
      </w:r>
      <w:r>
        <w:br/>
      </w:r>
      <w:r>
        <w:rPr>
          <w:rFonts w:ascii="Times New Roman"/>
          <w:b w:val="false"/>
          <w:i w:val="false"/>
          <w:color w:val="000000"/>
          <w:sz w:val="28"/>
        </w:rPr>
        <w:t>
      7) в классификаторе, номенклатуре элемент «Определения» приводят для обеспечения терминологического взаимопонимания между различными пользователями данного классификатора, номенклатуры. Элемент «Определения» оформляют в виде одноименного раздела и начинают со слов, например, «В настоящем классификаторе (номенклатуре) применяются следующие термины с соответствующими определениями: …»;</w:t>
      </w:r>
      <w:r>
        <w:br/>
      </w:r>
      <w:r>
        <w:rPr>
          <w:rFonts w:ascii="Times New Roman"/>
          <w:b w:val="false"/>
          <w:i w:val="false"/>
          <w:color w:val="000000"/>
          <w:sz w:val="28"/>
        </w:rPr>
        <w:t>
      8) основные положения классификатора, номенклатуры оформляют в виде раздела, состав и содержание которого устанавливают с учетом особенностей объектов и аспекта классификации;</w:t>
      </w:r>
      <w:r>
        <w:br/>
      </w:r>
      <w:r>
        <w:rPr>
          <w:rFonts w:ascii="Times New Roman"/>
          <w:b w:val="false"/>
          <w:i w:val="false"/>
          <w:color w:val="000000"/>
          <w:sz w:val="28"/>
        </w:rPr>
        <w:t>
      9) элемент «Структура классификатора» должен включать описание исходного множества объектов классификации и методы их классификации и кодирования, алфавит, основание и длину кода, структуру построения кодового обозначения, последовательность расположения признаков, пример кодирования объектов (фрагмент классификатора) и так далее;</w:t>
      </w:r>
      <w:r>
        <w:br/>
      </w:r>
      <w:r>
        <w:rPr>
          <w:rFonts w:ascii="Times New Roman"/>
          <w:b w:val="false"/>
          <w:i w:val="false"/>
          <w:color w:val="000000"/>
          <w:sz w:val="28"/>
        </w:rPr>
        <w:t>
      10) элемент «Издание классификатора (номенклатуры)» включает сведения о правах на издание и распространение классификатора, номенклатуры;</w:t>
      </w:r>
      <w:r>
        <w:br/>
      </w:r>
      <w:r>
        <w:rPr>
          <w:rFonts w:ascii="Times New Roman"/>
          <w:b w:val="false"/>
          <w:i w:val="false"/>
          <w:color w:val="000000"/>
          <w:sz w:val="28"/>
        </w:rPr>
        <w:t>
      11) в элементе «Ведение классификатора (номенклатуры)» определюется сведения по ведению оригинала и дубликата классификатора, номенклатуры;</w:t>
      </w:r>
      <w:r>
        <w:br/>
      </w:r>
      <w:r>
        <w:rPr>
          <w:rFonts w:ascii="Times New Roman"/>
          <w:b w:val="false"/>
          <w:i w:val="false"/>
          <w:color w:val="000000"/>
          <w:sz w:val="28"/>
        </w:rPr>
        <w:t>
      12) в элементе «Отмена классификатора (номенклатуры)» прописывается вид документа, на основании которого производится отмена классификатора, номенклатуры;</w:t>
      </w:r>
      <w:r>
        <w:br/>
      </w:r>
      <w:r>
        <w:rPr>
          <w:rFonts w:ascii="Times New Roman"/>
          <w:b w:val="false"/>
          <w:i w:val="false"/>
          <w:color w:val="000000"/>
          <w:sz w:val="28"/>
        </w:rPr>
        <w:t>
      13) классификатор, номенклатура оформляются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w:t>
      </w:r>
      <w:r>
        <w:br/>
      </w:r>
      <w:r>
        <w:rPr>
          <w:rFonts w:ascii="Times New Roman"/>
          <w:b w:val="false"/>
          <w:i w:val="false"/>
          <w:color w:val="000000"/>
          <w:sz w:val="28"/>
        </w:rPr>
        <w:t>
      14) справочник оформляется по форме согласно </w:t>
      </w:r>
      <w:r>
        <w:rPr>
          <w:rFonts w:ascii="Times New Roman"/>
          <w:b w:val="false"/>
          <w:i w:val="false"/>
          <w:color w:val="000000"/>
          <w:sz w:val="28"/>
        </w:rPr>
        <w:t>приложению 7</w:t>
      </w:r>
      <w:r>
        <w:rPr>
          <w:rFonts w:ascii="Times New Roman"/>
          <w:b w:val="false"/>
          <w:i w:val="false"/>
          <w:color w:val="000000"/>
          <w:sz w:val="28"/>
        </w:rPr>
        <w:t>;</w:t>
      </w:r>
      <w:r>
        <w:br/>
      </w:r>
      <w:r>
        <w:rPr>
          <w:rFonts w:ascii="Times New Roman"/>
          <w:b w:val="false"/>
          <w:i w:val="false"/>
          <w:color w:val="000000"/>
          <w:sz w:val="28"/>
        </w:rPr>
        <w:t xml:space="preserve">
      15) проект классификатора, номенклатуры и справочника создается Госорганом-разработчиком в ИС «КЛАСС» и направляется структурным подразделениям Госоргана-разработчика для рассмотрения и согласования. </w:t>
      </w:r>
      <w:r>
        <w:br/>
      </w:r>
      <w:r>
        <w:rPr>
          <w:rFonts w:ascii="Times New Roman"/>
          <w:b w:val="false"/>
          <w:i w:val="false"/>
          <w:color w:val="000000"/>
          <w:sz w:val="28"/>
        </w:rPr>
        <w:t xml:space="preserve">
      Согласование проекта классификатора, номенклатуры со структурными подразделениями Госоргана-разработчика производится в течение 15 календарных дней, справочника - в течение 5 календарных дней. </w:t>
      </w:r>
      <w:r>
        <w:br/>
      </w:r>
      <w:r>
        <w:rPr>
          <w:rFonts w:ascii="Times New Roman"/>
          <w:b w:val="false"/>
          <w:i w:val="false"/>
          <w:color w:val="000000"/>
          <w:sz w:val="28"/>
        </w:rPr>
        <w:t>
</w:t>
      </w:r>
      <w:r>
        <w:rPr>
          <w:rFonts w:ascii="Times New Roman"/>
          <w:b w:val="false"/>
          <w:i w:val="false"/>
          <w:color w:val="000000"/>
          <w:sz w:val="28"/>
        </w:rPr>
        <w:t>
      17. Окончательная редакция проекта классификатора, номенклатуры и справочника представляется на утверждение со следующими документами:</w:t>
      </w:r>
      <w:r>
        <w:br/>
      </w:r>
      <w:r>
        <w:rPr>
          <w:rFonts w:ascii="Times New Roman"/>
          <w:b w:val="false"/>
          <w:i w:val="false"/>
          <w:color w:val="000000"/>
          <w:sz w:val="28"/>
        </w:rPr>
        <w:t>
      1) пояснительная записка к окончательной редакции проекта классификатора, номенклатуры;</w:t>
      </w:r>
      <w:r>
        <w:br/>
      </w:r>
      <w:r>
        <w:rPr>
          <w:rFonts w:ascii="Times New Roman"/>
          <w:b w:val="false"/>
          <w:i w:val="false"/>
          <w:color w:val="000000"/>
          <w:sz w:val="28"/>
        </w:rPr>
        <w:t xml:space="preserve">
      2) классификатор, номенклатура и справочник на бумажном носителе и в ИС «КЛАСС». </w:t>
      </w:r>
      <w:r>
        <w:br/>
      </w:r>
      <w:r>
        <w:rPr>
          <w:rFonts w:ascii="Times New Roman"/>
          <w:b w:val="false"/>
          <w:i w:val="false"/>
          <w:color w:val="000000"/>
          <w:sz w:val="28"/>
        </w:rPr>
        <w:t>
</w:t>
      </w:r>
      <w:r>
        <w:rPr>
          <w:rFonts w:ascii="Times New Roman"/>
          <w:b w:val="false"/>
          <w:i w:val="false"/>
          <w:color w:val="000000"/>
          <w:sz w:val="28"/>
        </w:rPr>
        <w:t>
      18. Стадия утверждения классификатора, номенклатуры и справочника включает следующие мероприятия:</w:t>
      </w:r>
      <w:r>
        <w:br/>
      </w:r>
      <w:r>
        <w:rPr>
          <w:rFonts w:ascii="Times New Roman"/>
          <w:b w:val="false"/>
          <w:i w:val="false"/>
          <w:color w:val="000000"/>
          <w:sz w:val="28"/>
        </w:rPr>
        <w:t>
      1) приказ об утверждении классификатора и номенклатуры на государственном и русском языках согласовывается со структурными подразделениями Госоргана-разработчика и подписывается руководителем Госоргана-разработчика;</w:t>
      </w:r>
      <w:r>
        <w:br/>
      </w:r>
      <w:r>
        <w:rPr>
          <w:rFonts w:ascii="Times New Roman"/>
          <w:b w:val="false"/>
          <w:i w:val="false"/>
          <w:color w:val="000000"/>
          <w:sz w:val="28"/>
        </w:rPr>
        <w:t>
      2) справочник согласовывается с заинтересованными структурными подразделениями Госоргана-разработчика и утверждается курирующим разработчика заместителем руководителя Госоргана-разработчика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w:t>
      </w:r>
      <w:r>
        <w:br/>
      </w:r>
      <w:r>
        <w:rPr>
          <w:rFonts w:ascii="Times New Roman"/>
          <w:b w:val="false"/>
          <w:i w:val="false"/>
          <w:color w:val="000000"/>
          <w:sz w:val="28"/>
        </w:rPr>
        <w:t>
      3) приказ об утверждении классификатора (номенклатуры) с оригиналом классификатора или номенклатуры хранится в канцелярии Госоргана-разработчика.</w:t>
      </w:r>
      <w:r>
        <w:br/>
      </w:r>
      <w:r>
        <w:rPr>
          <w:rFonts w:ascii="Times New Roman"/>
          <w:b w:val="false"/>
          <w:i w:val="false"/>
          <w:color w:val="000000"/>
          <w:sz w:val="28"/>
        </w:rPr>
        <w:t xml:space="preserve">
      Копия приказа и дубликат классификатора, номенклатуры хранятся у разработчика; </w:t>
      </w:r>
      <w:r>
        <w:br/>
      </w:r>
      <w:r>
        <w:rPr>
          <w:rFonts w:ascii="Times New Roman"/>
          <w:b w:val="false"/>
          <w:i w:val="false"/>
          <w:color w:val="000000"/>
          <w:sz w:val="28"/>
        </w:rPr>
        <w:t>
      4) на каждой странице утвержденного справочника проставляется штамп Госоргана-разработчика с указанием даты утверждения.</w:t>
      </w:r>
      <w:r>
        <w:br/>
      </w:r>
      <w:r>
        <w:rPr>
          <w:rFonts w:ascii="Times New Roman"/>
          <w:b w:val="false"/>
          <w:i w:val="false"/>
          <w:color w:val="000000"/>
          <w:sz w:val="28"/>
        </w:rPr>
        <w:t>
</w:t>
      </w:r>
      <w:r>
        <w:rPr>
          <w:rFonts w:ascii="Times New Roman"/>
          <w:b w:val="false"/>
          <w:i w:val="false"/>
          <w:color w:val="000000"/>
          <w:sz w:val="28"/>
        </w:rPr>
        <w:t>
      19. Кроме классификаторов, номенклатур и справочников Госорган-разработчик может создавать группировки и выборки из утвержденных классификаций для оптимального их использования в информационных системах.</w:t>
      </w:r>
      <w:r>
        <w:br/>
      </w:r>
      <w:r>
        <w:rPr>
          <w:rFonts w:ascii="Times New Roman"/>
          <w:b w:val="false"/>
          <w:i w:val="false"/>
          <w:color w:val="000000"/>
          <w:sz w:val="28"/>
        </w:rPr>
        <w:t>
      Выборка создается при необходимости использования только некоторых позиций классификации.</w:t>
      </w:r>
      <w:r>
        <w:br/>
      </w:r>
      <w:r>
        <w:rPr>
          <w:rFonts w:ascii="Times New Roman"/>
          <w:b w:val="false"/>
          <w:i w:val="false"/>
          <w:color w:val="000000"/>
          <w:sz w:val="28"/>
        </w:rPr>
        <w:t xml:space="preserve">
      Группировка создается при необходимости выделения сводных группировочных позиций, вложенность которых формируется из других утвержденных классификаций. </w:t>
      </w:r>
      <w:r>
        <w:br/>
      </w:r>
      <w:r>
        <w:rPr>
          <w:rFonts w:ascii="Times New Roman"/>
          <w:b w:val="false"/>
          <w:i w:val="false"/>
          <w:color w:val="000000"/>
          <w:sz w:val="28"/>
        </w:rPr>
        <w:t>
</w:t>
      </w:r>
      <w:r>
        <w:rPr>
          <w:rFonts w:ascii="Times New Roman"/>
          <w:b w:val="false"/>
          <w:i w:val="false"/>
          <w:color w:val="000000"/>
          <w:sz w:val="28"/>
        </w:rPr>
        <w:t xml:space="preserve">
      20. Проект выборки или группировки создается в ИС «КЛАСС» отдельно для каждой статистической и административной формы. В случае необходимости в проекте выборки, группировки допускается сокращение наименования элементов без изменения первоначального смысла. При этом изменение кодирования элементов в проекте выборки, группировки не допускается. </w:t>
      </w:r>
      <w:r>
        <w:br/>
      </w:r>
      <w:r>
        <w:rPr>
          <w:rFonts w:ascii="Times New Roman"/>
          <w:b w:val="false"/>
          <w:i w:val="false"/>
          <w:color w:val="000000"/>
          <w:sz w:val="28"/>
        </w:rPr>
        <w:t>
</w:t>
      </w:r>
      <w:r>
        <w:rPr>
          <w:rFonts w:ascii="Times New Roman"/>
          <w:b w:val="false"/>
          <w:i w:val="false"/>
          <w:color w:val="000000"/>
          <w:sz w:val="28"/>
        </w:rPr>
        <w:t xml:space="preserve">
      21. Проект выборки, группировки направляется на согласование заинтересованным структурным подразделениям Госоргана-разработчика. После согласования проект выборки, группировки направляется на утверждение курирующему разработчика заместителю руководителя Госоргана-разработчика. </w:t>
      </w:r>
    </w:p>
    <w:bookmarkEnd w:id="8"/>
    <w:bookmarkStart w:name="z57" w:id="9"/>
    <w:p>
      <w:pPr>
        <w:spacing w:after="0"/>
        <w:ind w:left="0"/>
        <w:jc w:val="left"/>
      </w:pPr>
      <w:r>
        <w:rPr>
          <w:rFonts w:ascii="Times New Roman"/>
          <w:b/>
          <w:i w:val="false"/>
          <w:color w:val="000000"/>
        </w:rPr>
        <w:t xml:space="preserve"> 
4. Пересмотр классификаций</w:t>
      </w:r>
    </w:p>
    <w:bookmarkEnd w:id="9"/>
    <w:bookmarkStart w:name="z58" w:id="10"/>
    <w:p>
      <w:pPr>
        <w:spacing w:after="0"/>
        <w:ind w:left="0"/>
        <w:jc w:val="both"/>
      </w:pPr>
      <w:r>
        <w:rPr>
          <w:rFonts w:ascii="Times New Roman"/>
          <w:b w:val="false"/>
          <w:i w:val="false"/>
          <w:color w:val="000000"/>
          <w:sz w:val="28"/>
        </w:rPr>
        <w:t>
      22. Пересмотр равнозначен разработке новой классификации. Последовательность пересмотра соответствует последовательности разработки классификаторов, номенклатур и справочников.</w:t>
      </w:r>
      <w:r>
        <w:br/>
      </w:r>
      <w:r>
        <w:rPr>
          <w:rFonts w:ascii="Times New Roman"/>
          <w:b w:val="false"/>
          <w:i w:val="false"/>
          <w:color w:val="000000"/>
          <w:sz w:val="28"/>
        </w:rPr>
        <w:t>
</w:t>
      </w:r>
      <w:r>
        <w:rPr>
          <w:rFonts w:ascii="Times New Roman"/>
          <w:b w:val="false"/>
          <w:i w:val="false"/>
          <w:color w:val="000000"/>
          <w:sz w:val="28"/>
        </w:rPr>
        <w:t>
      23. При пересмотре Госорган-разработчик при необходимости составляет Таблицу соответствия (переходные ключи), которая необходима для:</w:t>
      </w:r>
      <w:r>
        <w:br/>
      </w:r>
      <w:r>
        <w:rPr>
          <w:rFonts w:ascii="Times New Roman"/>
          <w:b w:val="false"/>
          <w:i w:val="false"/>
          <w:color w:val="000000"/>
          <w:sz w:val="28"/>
        </w:rPr>
        <w:t>
      1) построения динамических рядов;</w:t>
      </w:r>
      <w:r>
        <w:br/>
      </w:r>
      <w:r>
        <w:rPr>
          <w:rFonts w:ascii="Times New Roman"/>
          <w:b w:val="false"/>
          <w:i w:val="false"/>
          <w:color w:val="000000"/>
          <w:sz w:val="28"/>
        </w:rPr>
        <w:t>
      2) сбора, обработки и распространения статистических данных;</w:t>
      </w:r>
      <w:r>
        <w:br/>
      </w:r>
      <w:r>
        <w:rPr>
          <w:rFonts w:ascii="Times New Roman"/>
          <w:b w:val="false"/>
          <w:i w:val="false"/>
          <w:color w:val="000000"/>
          <w:sz w:val="28"/>
        </w:rPr>
        <w:t>
      3) перекодировки в регистрах.</w:t>
      </w:r>
      <w:r>
        <w:br/>
      </w:r>
      <w:r>
        <w:rPr>
          <w:rFonts w:ascii="Times New Roman"/>
          <w:b w:val="false"/>
          <w:i w:val="false"/>
          <w:color w:val="000000"/>
          <w:sz w:val="28"/>
        </w:rPr>
        <w:t>
      Формирование таблицы соответствия от старой версии к его новой версии осуществляется по форме согласно </w:t>
      </w:r>
      <w:r>
        <w:rPr>
          <w:rFonts w:ascii="Times New Roman"/>
          <w:b w:val="false"/>
          <w:i w:val="false"/>
          <w:color w:val="000000"/>
          <w:sz w:val="28"/>
        </w:rPr>
        <w:t>приложению 9</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24. Таблицы соответствия позволяют установить взаимосвязь между категориями классификатора, номенклатуры и справочника и составляются: </w:t>
      </w:r>
      <w:r>
        <w:br/>
      </w:r>
      <w:r>
        <w:rPr>
          <w:rFonts w:ascii="Times New Roman"/>
          <w:b w:val="false"/>
          <w:i w:val="false"/>
          <w:color w:val="000000"/>
          <w:sz w:val="28"/>
        </w:rPr>
        <w:t xml:space="preserve">
      1) при внесении изменений и дополнений в классификатор, номенклатуру и справочник; </w:t>
      </w:r>
      <w:r>
        <w:br/>
      </w:r>
      <w:r>
        <w:rPr>
          <w:rFonts w:ascii="Times New Roman"/>
          <w:b w:val="false"/>
          <w:i w:val="false"/>
          <w:color w:val="000000"/>
          <w:sz w:val="28"/>
        </w:rPr>
        <w:t>
      2) при пересмотре для различных версий одного и того же классификатора, номенклатуры и справочника;</w:t>
      </w:r>
      <w:r>
        <w:br/>
      </w:r>
      <w:r>
        <w:rPr>
          <w:rFonts w:ascii="Times New Roman"/>
          <w:b w:val="false"/>
          <w:i w:val="false"/>
          <w:color w:val="000000"/>
          <w:sz w:val="28"/>
        </w:rPr>
        <w:t>
      3) при сопоставлении между различными классификациями.</w:t>
      </w:r>
      <w:r>
        <w:br/>
      </w:r>
      <w:r>
        <w:rPr>
          <w:rFonts w:ascii="Times New Roman"/>
          <w:b w:val="false"/>
          <w:i w:val="false"/>
          <w:color w:val="000000"/>
          <w:sz w:val="28"/>
        </w:rPr>
        <w:t>
</w:t>
      </w:r>
      <w:r>
        <w:rPr>
          <w:rFonts w:ascii="Times New Roman"/>
          <w:b w:val="false"/>
          <w:i w:val="false"/>
          <w:color w:val="000000"/>
          <w:sz w:val="28"/>
        </w:rPr>
        <w:t>
      25. Таблицы соответствия разрабатываются в ИС «КЛАСС» Госорганом-разработчиком параллельно с разработкой классификатора, номенклатуры и справочника.</w:t>
      </w:r>
    </w:p>
    <w:bookmarkEnd w:id="10"/>
    <w:bookmarkStart w:name="z62" w:id="11"/>
    <w:p>
      <w:pPr>
        <w:spacing w:after="0"/>
        <w:ind w:left="0"/>
        <w:jc w:val="left"/>
      </w:pPr>
      <w:r>
        <w:rPr>
          <w:rFonts w:ascii="Times New Roman"/>
          <w:b/>
          <w:i w:val="false"/>
          <w:color w:val="000000"/>
        </w:rPr>
        <w:t xml:space="preserve"> 
5. Внесение изменений и дополнений в классификации</w:t>
      </w:r>
    </w:p>
    <w:bookmarkEnd w:id="11"/>
    <w:bookmarkStart w:name="z63" w:id="12"/>
    <w:p>
      <w:pPr>
        <w:spacing w:after="0"/>
        <w:ind w:left="0"/>
        <w:jc w:val="both"/>
      </w:pPr>
      <w:r>
        <w:rPr>
          <w:rFonts w:ascii="Times New Roman"/>
          <w:b w:val="false"/>
          <w:i w:val="false"/>
          <w:color w:val="000000"/>
          <w:sz w:val="28"/>
        </w:rPr>
        <w:t xml:space="preserve">
      26. Проект изменений и дополнений в классификацию создается Госорганом - разработчиком в ИС «КЛАСС» и направляется на согласование структурным подразделениям Госоргана-разработчика. </w:t>
      </w:r>
      <w:r>
        <w:br/>
      </w:r>
      <w:r>
        <w:rPr>
          <w:rFonts w:ascii="Times New Roman"/>
          <w:b w:val="false"/>
          <w:i w:val="false"/>
          <w:color w:val="000000"/>
          <w:sz w:val="28"/>
        </w:rPr>
        <w:t>
</w:t>
      </w:r>
      <w:r>
        <w:rPr>
          <w:rFonts w:ascii="Times New Roman"/>
          <w:b w:val="false"/>
          <w:i w:val="false"/>
          <w:color w:val="000000"/>
          <w:sz w:val="28"/>
        </w:rPr>
        <w:t>
      27. Внесение изменений и дополнений в отраслевые (ведомственные) классификации осуществляются путем использования следующих директив:</w:t>
      </w:r>
      <w:r>
        <w:br/>
      </w:r>
      <w:r>
        <w:rPr>
          <w:rFonts w:ascii="Times New Roman"/>
          <w:b w:val="false"/>
          <w:i w:val="false"/>
          <w:color w:val="000000"/>
          <w:sz w:val="28"/>
        </w:rPr>
        <w:t>
      1) аннулирование позиции (директива «Аннулировать» - «А»), код и сама позиция подлежит отмене;</w:t>
      </w:r>
      <w:r>
        <w:br/>
      </w:r>
      <w:r>
        <w:rPr>
          <w:rFonts w:ascii="Times New Roman"/>
          <w:b w:val="false"/>
          <w:i w:val="false"/>
          <w:color w:val="000000"/>
          <w:sz w:val="28"/>
        </w:rPr>
        <w:t>
      2) внесение новой позиции (директива «Внести» - «В») – добавление нового кода;</w:t>
      </w:r>
      <w:r>
        <w:br/>
      </w:r>
      <w:r>
        <w:rPr>
          <w:rFonts w:ascii="Times New Roman"/>
          <w:b w:val="false"/>
          <w:i w:val="false"/>
          <w:color w:val="000000"/>
          <w:sz w:val="28"/>
        </w:rPr>
        <w:t>
      3) изменение наименования позиции (директива «Изменить» - «И»), код позиции по данной директиве изменению не подлежит;</w:t>
      </w:r>
      <w:r>
        <w:br/>
      </w:r>
      <w:r>
        <w:rPr>
          <w:rFonts w:ascii="Times New Roman"/>
          <w:b w:val="false"/>
          <w:i w:val="false"/>
          <w:color w:val="000000"/>
          <w:sz w:val="28"/>
        </w:rPr>
        <w:t>
      4) при внесении изменения в текстовую часть классификатора (пояснения, описание) вносится директива – «Исправить рукописно».</w:t>
      </w:r>
      <w:r>
        <w:br/>
      </w:r>
      <w:r>
        <w:rPr>
          <w:rFonts w:ascii="Times New Roman"/>
          <w:b w:val="false"/>
          <w:i w:val="false"/>
          <w:color w:val="000000"/>
          <w:sz w:val="28"/>
        </w:rPr>
        <w:t>
</w:t>
      </w:r>
      <w:r>
        <w:rPr>
          <w:rFonts w:ascii="Times New Roman"/>
          <w:b w:val="false"/>
          <w:i w:val="false"/>
          <w:color w:val="000000"/>
          <w:sz w:val="28"/>
        </w:rPr>
        <w:t xml:space="preserve">
      28. Директива «А» применяется при отмене кода позиции или при изменении кода позиции. </w:t>
      </w:r>
      <w:r>
        <w:br/>
      </w:r>
      <w:r>
        <w:rPr>
          <w:rFonts w:ascii="Times New Roman"/>
          <w:b w:val="false"/>
          <w:i w:val="false"/>
          <w:color w:val="000000"/>
          <w:sz w:val="28"/>
        </w:rPr>
        <w:t>
      1) В случае принятия решения об отмене отдельной позиции классификации заполняется графа «дата окончания» - указывается дата отмены позиции, при этом позиция перестает использоваться при сборе и обработке данных при наступлении указанной даты. Хотя позиция аннулирована, она никогда не удаляется;</w:t>
      </w:r>
      <w:r>
        <w:br/>
      </w:r>
      <w:r>
        <w:rPr>
          <w:rFonts w:ascii="Times New Roman"/>
          <w:b w:val="false"/>
          <w:i w:val="false"/>
          <w:color w:val="000000"/>
          <w:sz w:val="28"/>
        </w:rPr>
        <w:t xml:space="preserve">
      2) Если меняется код позиции классификации, при этом наименование позиции остается прежним, заполняется графа «дата окончания». При наступлении указанной даты отмененная позиция не будет применяться при сборе и обработке информации. Вместо отмененного кода вводится отдельной строкой новый код позиции с тем же ID в ИС КЛАССе и заполняется графа «дата начала», где указывается дата введения в действия нового кода позиции. </w:t>
      </w:r>
      <w:r>
        <w:br/>
      </w:r>
      <w:r>
        <w:rPr>
          <w:rFonts w:ascii="Times New Roman"/>
          <w:b w:val="false"/>
          <w:i w:val="false"/>
          <w:color w:val="000000"/>
          <w:sz w:val="28"/>
        </w:rPr>
        <w:t>
</w:t>
      </w:r>
      <w:r>
        <w:rPr>
          <w:rFonts w:ascii="Times New Roman"/>
          <w:b w:val="false"/>
          <w:i w:val="false"/>
          <w:color w:val="000000"/>
          <w:sz w:val="28"/>
        </w:rPr>
        <w:t>
      29. Директива «В» применяется при внесении совершенно новой позиции. Добавляется строка с новым кодом и названием позиции и заполняется графа «дата начала», то есть указывается дата введения в действия нового кода позиции.</w:t>
      </w:r>
      <w:r>
        <w:br/>
      </w:r>
      <w:r>
        <w:rPr>
          <w:rFonts w:ascii="Times New Roman"/>
          <w:b w:val="false"/>
          <w:i w:val="false"/>
          <w:color w:val="000000"/>
          <w:sz w:val="28"/>
        </w:rPr>
        <w:t>
</w:t>
      </w:r>
      <w:r>
        <w:rPr>
          <w:rFonts w:ascii="Times New Roman"/>
          <w:b w:val="false"/>
          <w:i w:val="false"/>
          <w:color w:val="000000"/>
          <w:sz w:val="28"/>
        </w:rPr>
        <w:t>
      30. Директива «И» применяется при изменении наименования позиции.</w:t>
      </w:r>
      <w:r>
        <w:br/>
      </w:r>
      <w:r>
        <w:rPr>
          <w:rFonts w:ascii="Times New Roman"/>
          <w:b w:val="false"/>
          <w:i w:val="false"/>
          <w:color w:val="000000"/>
          <w:sz w:val="28"/>
        </w:rPr>
        <w:t xml:space="preserve">
      1) При изменении наименования позиции классификации с сохранением ее смысла и кода заполняется графа «дата окончания», при этом данная позиция перестает использоваться с момента наступления указанной даты. На основе отмененной позиции создается новая строка, в которой код позиции и ID в ИС КЛАССе остается прежним, вводится только новое наименование позиции и заполняется графа «дата начала», где указывается дата утверждения новой позиции; </w:t>
      </w:r>
      <w:r>
        <w:br/>
      </w:r>
      <w:r>
        <w:rPr>
          <w:rFonts w:ascii="Times New Roman"/>
          <w:b w:val="false"/>
          <w:i w:val="false"/>
          <w:color w:val="000000"/>
          <w:sz w:val="28"/>
        </w:rPr>
        <w:t xml:space="preserve">
      2) При изменении наименования позиции классификации с изменением ее смысла, но при сохранении кода позиции заполняется графа «дата окончания», при этом данная позиция перестает использоваться с момента наступления указанной даты. Создается новая строка с новым ID в ИС КЛАССе, в которой код позиции остается прежним, вводится только новое наименование позиции и заполняется графа «дата начала», где указывается дата утверждения новой позиции. </w:t>
      </w:r>
      <w:r>
        <w:br/>
      </w:r>
      <w:r>
        <w:rPr>
          <w:rFonts w:ascii="Times New Roman"/>
          <w:b w:val="false"/>
          <w:i w:val="false"/>
          <w:color w:val="000000"/>
          <w:sz w:val="28"/>
        </w:rPr>
        <w:t>
</w:t>
      </w:r>
      <w:r>
        <w:rPr>
          <w:rFonts w:ascii="Times New Roman"/>
          <w:b w:val="false"/>
          <w:i w:val="false"/>
          <w:color w:val="000000"/>
          <w:sz w:val="28"/>
        </w:rPr>
        <w:t xml:space="preserve">
      31. В случае, когда позиция классификации делится на две и более позиций, прежняя позиция отменяется с применением директивы «А» (пункт 28) и вносятся новые позиции с применением директивы «В» (пункт 29). </w:t>
      </w:r>
      <w:r>
        <w:br/>
      </w:r>
      <w:r>
        <w:rPr>
          <w:rFonts w:ascii="Times New Roman"/>
          <w:b w:val="false"/>
          <w:i w:val="false"/>
          <w:color w:val="000000"/>
          <w:sz w:val="28"/>
        </w:rPr>
        <w:t>
</w:t>
      </w:r>
      <w:r>
        <w:rPr>
          <w:rFonts w:ascii="Times New Roman"/>
          <w:b w:val="false"/>
          <w:i w:val="false"/>
          <w:color w:val="000000"/>
          <w:sz w:val="28"/>
        </w:rPr>
        <w:t>
      32. Когда несколько позиций объединяются в одну позицию, прежние позиции отменяются с применением директивы «А» (</w:t>
      </w:r>
      <w:r>
        <w:rPr>
          <w:rFonts w:ascii="Times New Roman"/>
          <w:b w:val="false"/>
          <w:i w:val="false"/>
          <w:color w:val="000000"/>
          <w:sz w:val="28"/>
        </w:rPr>
        <w:t>пункт 28</w:t>
      </w:r>
      <w:r>
        <w:rPr>
          <w:rFonts w:ascii="Times New Roman"/>
          <w:b w:val="false"/>
          <w:i w:val="false"/>
          <w:color w:val="000000"/>
          <w:sz w:val="28"/>
        </w:rPr>
        <w:t>) и вносится новая позиция с применением директивы «В» (</w:t>
      </w:r>
      <w:r>
        <w:rPr>
          <w:rFonts w:ascii="Times New Roman"/>
          <w:b w:val="false"/>
          <w:i w:val="false"/>
          <w:color w:val="000000"/>
          <w:sz w:val="28"/>
        </w:rPr>
        <w:t>пункт 29</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33. При внесении изменений и дополнений в отраслевые (ведомственные) классификации Госорган-разработчик самостоятельно определяет необходимость пересчета динамических рядов. При этом Госорганом-разработчиком составляется таблица соответствия (переходные ключи) пересчета временных рядов. </w:t>
      </w:r>
      <w:r>
        <w:br/>
      </w:r>
      <w:r>
        <w:rPr>
          <w:rFonts w:ascii="Times New Roman"/>
          <w:b w:val="false"/>
          <w:i w:val="false"/>
          <w:color w:val="000000"/>
          <w:sz w:val="28"/>
        </w:rPr>
        <w:t>
</w:t>
      </w:r>
      <w:r>
        <w:rPr>
          <w:rFonts w:ascii="Times New Roman"/>
          <w:b w:val="false"/>
          <w:i w:val="false"/>
          <w:color w:val="000000"/>
          <w:sz w:val="28"/>
        </w:rPr>
        <w:t>
      34. Проект изменений и дополнений в классификаторы, номенклатуры утверждается приказом руководителя Госоргана-разработчика, справочники утверждаются курирующим разработчика заместителем руководителя Госоргана-разработчика.</w:t>
      </w:r>
    </w:p>
    <w:bookmarkEnd w:id="12"/>
    <w:bookmarkStart w:name="z72" w:id="13"/>
    <w:p>
      <w:pPr>
        <w:spacing w:after="0"/>
        <w:ind w:left="0"/>
        <w:jc w:val="left"/>
      </w:pPr>
      <w:r>
        <w:rPr>
          <w:rFonts w:ascii="Times New Roman"/>
          <w:b/>
          <w:i w:val="false"/>
          <w:color w:val="000000"/>
        </w:rPr>
        <w:t xml:space="preserve"> 
6. Размещение классификаций в ИС «КЛАСС»</w:t>
      </w:r>
    </w:p>
    <w:bookmarkEnd w:id="13"/>
    <w:bookmarkStart w:name="z73" w:id="14"/>
    <w:p>
      <w:pPr>
        <w:spacing w:after="0"/>
        <w:ind w:left="0"/>
        <w:jc w:val="both"/>
      </w:pPr>
      <w:r>
        <w:rPr>
          <w:rFonts w:ascii="Times New Roman"/>
          <w:b w:val="false"/>
          <w:i w:val="false"/>
          <w:color w:val="000000"/>
          <w:sz w:val="28"/>
        </w:rPr>
        <w:t>
      35. Для централизованного хранения классификаций применяется ИС «КЛАСС» - компонент ИИС «е-Статистика» (интегрированная информационная система «е-Статистика» - система, предназначенная для автоматизации процесса производства статистической информации, а именно, для: автоматизированного сбора и обработки первичных статистических данных; хранения статистических данных, полученных в процессе сбора и обработки в едином хранилище данных; формирования статистических материалов; реализации запросов к статистической информации, в том числе с использованием интернет-технологий; реализации информационного взаимодействия с внешними информационными системами). Цель создания ИС «КЛАСС» состоит в том, чтобы всю информацию, необходимую для внутренних и внешних пользователей организовать на одном сервере и обеспечить приложениями для создания, актуализации, ведения демографии (истории), использования и распространения классификаций.</w:t>
      </w:r>
      <w:r>
        <w:br/>
      </w:r>
      <w:r>
        <w:rPr>
          <w:rFonts w:ascii="Times New Roman"/>
          <w:b w:val="false"/>
          <w:i w:val="false"/>
          <w:color w:val="000000"/>
          <w:sz w:val="28"/>
        </w:rPr>
        <w:t>
</w:t>
      </w:r>
      <w:r>
        <w:rPr>
          <w:rFonts w:ascii="Times New Roman"/>
          <w:b w:val="false"/>
          <w:i w:val="false"/>
          <w:color w:val="000000"/>
          <w:sz w:val="28"/>
        </w:rPr>
        <w:t>
      36. Централизованное хранение отраслевых (ведомственных) классификаций в ИС «КЛАСС» обеспечивает совместимость информационных ресурсов, создаваемых Госорганами-разработчиками.</w:t>
      </w:r>
      <w:r>
        <w:br/>
      </w:r>
      <w:r>
        <w:rPr>
          <w:rFonts w:ascii="Times New Roman"/>
          <w:b w:val="false"/>
          <w:i w:val="false"/>
          <w:color w:val="000000"/>
          <w:sz w:val="28"/>
        </w:rPr>
        <w:t>
</w:t>
      </w:r>
      <w:r>
        <w:rPr>
          <w:rFonts w:ascii="Times New Roman"/>
          <w:b w:val="false"/>
          <w:i w:val="false"/>
          <w:color w:val="000000"/>
          <w:sz w:val="28"/>
        </w:rPr>
        <w:t>
      37. После введения в опытную эксплуатацию ИИС «е-Статистика» размещение государственными органами отраслевых классификаций в ИС «КЛАСС» будет обеспечиваться Госорганом-разработчиком. Ответственное лицо Госоргана-разработчика с использованием личного пароля заходит в систему в раздел «Создание корректировка» и размещает классификации, либо актуализирует ранее размещенные отраслевые (ведомственные) классификации.</w:t>
      </w:r>
      <w:r>
        <w:br/>
      </w:r>
      <w:r>
        <w:rPr>
          <w:rFonts w:ascii="Times New Roman"/>
          <w:b w:val="false"/>
          <w:i w:val="false"/>
          <w:color w:val="000000"/>
          <w:sz w:val="28"/>
        </w:rPr>
        <w:t>
      Во вкладке «Версия классификатора» ответственное лицо заполняет информационную карточку на государственном и русском языках, где указываются общие положения по классификации (полное наименование, аббревиатура, категория, правовая основа и так далее). Информационная карточка оформляется по форме согласно </w:t>
      </w:r>
      <w:r>
        <w:rPr>
          <w:rFonts w:ascii="Times New Roman"/>
          <w:b w:val="false"/>
          <w:i w:val="false"/>
          <w:color w:val="000000"/>
          <w:sz w:val="28"/>
        </w:rPr>
        <w:t>приложению 8</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38. При загрузке утвержденных отраслевых (ведомственных) классификаций в ИС «КЛАСС» отраслевым (ведомственным) классификациям присваивается кодовое обозначение, состоящее из 13 цифровых знаков по Реестру классификаций согласно </w:t>
      </w:r>
      <w:r>
        <w:rPr>
          <w:rFonts w:ascii="Times New Roman"/>
          <w:b w:val="false"/>
          <w:i w:val="false"/>
          <w:color w:val="000000"/>
          <w:sz w:val="28"/>
        </w:rPr>
        <w:t>приложению 10</w:t>
      </w:r>
      <w:r>
        <w:rPr>
          <w:rFonts w:ascii="Times New Roman"/>
          <w:b w:val="false"/>
          <w:i w:val="false"/>
          <w:color w:val="000000"/>
          <w:sz w:val="28"/>
        </w:rPr>
        <w:t xml:space="preserve">. </w:t>
      </w:r>
      <w:r>
        <w:br/>
      </w:r>
      <w:r>
        <w:rPr>
          <w:rFonts w:ascii="Times New Roman"/>
          <w:b w:val="false"/>
          <w:i w:val="false"/>
          <w:color w:val="000000"/>
          <w:sz w:val="28"/>
        </w:rPr>
        <w:t>
      Реестр классификаций (далее - реестр) - систематизированный перечень классификаций, формируемый с целью их упорядочения в ИС «КЛАСС». Реестр предназначен для идентификации классификаторов, номенклатур, справочников, группировок и выборок (далее - классификации) в ИС «КЛАСС».</w:t>
      </w:r>
      <w:r>
        <w:br/>
      </w:r>
      <w:r>
        <w:rPr>
          <w:rFonts w:ascii="Times New Roman"/>
          <w:b w:val="false"/>
          <w:i w:val="false"/>
          <w:color w:val="000000"/>
          <w:sz w:val="28"/>
        </w:rPr>
        <w:t>
      Объектом идентификации являются международные, межгосударственные, национальные, межотраслевые (межведомственные), отраслевые (ведомственные) классификации государственных органов.</w:t>
      </w:r>
      <w:r>
        <w:br/>
      </w:r>
      <w:r>
        <w:rPr>
          <w:rFonts w:ascii="Times New Roman"/>
          <w:b w:val="false"/>
          <w:i w:val="false"/>
          <w:color w:val="000000"/>
          <w:sz w:val="28"/>
        </w:rPr>
        <w:t>
      Реестр разработан для следующих целей:</w:t>
      </w:r>
      <w:r>
        <w:br/>
      </w:r>
      <w:r>
        <w:rPr>
          <w:rFonts w:ascii="Times New Roman"/>
          <w:b w:val="false"/>
          <w:i w:val="false"/>
          <w:color w:val="000000"/>
          <w:sz w:val="28"/>
        </w:rPr>
        <w:t>
      1) учет международных, межгосударственных, национальных, межотраслевых (межведомственных), отраслевых (ведомственных) классификаций;</w:t>
      </w:r>
      <w:r>
        <w:br/>
      </w:r>
      <w:r>
        <w:rPr>
          <w:rFonts w:ascii="Times New Roman"/>
          <w:b w:val="false"/>
          <w:i w:val="false"/>
          <w:color w:val="000000"/>
          <w:sz w:val="28"/>
        </w:rPr>
        <w:t>
      2) исключения дублирования классификаций;</w:t>
      </w:r>
      <w:r>
        <w:br/>
      </w:r>
      <w:r>
        <w:rPr>
          <w:rFonts w:ascii="Times New Roman"/>
          <w:b w:val="false"/>
          <w:i w:val="false"/>
          <w:color w:val="000000"/>
          <w:sz w:val="28"/>
        </w:rPr>
        <w:t>
      3) централизованного обеспечения информацией об утвержденных классификациях;</w:t>
      </w:r>
      <w:r>
        <w:br/>
      </w:r>
      <w:r>
        <w:rPr>
          <w:rFonts w:ascii="Times New Roman"/>
          <w:b w:val="false"/>
          <w:i w:val="false"/>
          <w:color w:val="000000"/>
          <w:sz w:val="28"/>
        </w:rPr>
        <w:t>
      4) идентификации классификаций в ИС «КЛАСС» при формировании информации и обмене информацией между государственными органами.</w:t>
      </w:r>
    </w:p>
    <w:bookmarkEnd w:id="14"/>
    <w:bookmarkStart w:name="z77" w:id="15"/>
    <w:p>
      <w:pPr>
        <w:spacing w:after="0"/>
        <w:ind w:left="0"/>
        <w:jc w:val="left"/>
      </w:pPr>
      <w:r>
        <w:rPr>
          <w:rFonts w:ascii="Times New Roman"/>
          <w:b/>
          <w:i w:val="false"/>
          <w:color w:val="000000"/>
        </w:rPr>
        <w:t xml:space="preserve"> 
7. Отмена классификаций</w:t>
      </w:r>
    </w:p>
    <w:bookmarkEnd w:id="15"/>
    <w:bookmarkStart w:name="z78" w:id="16"/>
    <w:p>
      <w:pPr>
        <w:spacing w:after="0"/>
        <w:ind w:left="0"/>
        <w:jc w:val="both"/>
      </w:pPr>
      <w:r>
        <w:rPr>
          <w:rFonts w:ascii="Times New Roman"/>
          <w:b w:val="false"/>
          <w:i w:val="false"/>
          <w:color w:val="000000"/>
          <w:sz w:val="28"/>
        </w:rPr>
        <w:t>
      39. Отраслевые (ведомственные) классификации отменяются Госорганом-разработчиком по следующим основаниям:</w:t>
      </w:r>
      <w:r>
        <w:br/>
      </w:r>
      <w:r>
        <w:rPr>
          <w:rFonts w:ascii="Times New Roman"/>
          <w:b w:val="false"/>
          <w:i w:val="false"/>
          <w:color w:val="000000"/>
          <w:sz w:val="28"/>
        </w:rPr>
        <w:t>
      1) отмена наблюдения или административного учета, для которого они были разработаны;</w:t>
      </w:r>
      <w:r>
        <w:br/>
      </w:r>
      <w:r>
        <w:rPr>
          <w:rFonts w:ascii="Times New Roman"/>
          <w:b w:val="false"/>
          <w:i w:val="false"/>
          <w:color w:val="000000"/>
          <w:sz w:val="28"/>
        </w:rPr>
        <w:t>
      2) изменения в действующем законодательстве Республики Казахстан;</w:t>
      </w:r>
      <w:r>
        <w:br/>
      </w:r>
      <w:r>
        <w:rPr>
          <w:rFonts w:ascii="Times New Roman"/>
          <w:b w:val="false"/>
          <w:i w:val="false"/>
          <w:color w:val="000000"/>
          <w:sz w:val="28"/>
        </w:rPr>
        <w:t>
      3) нецелесообразности применения;</w:t>
      </w:r>
      <w:r>
        <w:br/>
      </w:r>
      <w:r>
        <w:rPr>
          <w:rFonts w:ascii="Times New Roman"/>
          <w:b w:val="false"/>
          <w:i w:val="false"/>
          <w:color w:val="000000"/>
          <w:sz w:val="28"/>
        </w:rPr>
        <w:t>
      4) отмена национальных классификаторов, на основе которых разработаны классификаторы, номенклатуры и справочники.</w:t>
      </w:r>
      <w:r>
        <w:br/>
      </w:r>
      <w:r>
        <w:rPr>
          <w:rFonts w:ascii="Times New Roman"/>
          <w:b w:val="false"/>
          <w:i w:val="false"/>
          <w:color w:val="000000"/>
          <w:sz w:val="28"/>
        </w:rPr>
        <w:t>
</w:t>
      </w:r>
      <w:r>
        <w:rPr>
          <w:rFonts w:ascii="Times New Roman"/>
          <w:b w:val="false"/>
          <w:i w:val="false"/>
          <w:color w:val="000000"/>
          <w:sz w:val="28"/>
        </w:rPr>
        <w:t>
      40. Госорган-разработчик письменно извещает уполномоченный орган об отмене классификации в течение 10 календарных дней со дня отмены классификации.</w:t>
      </w:r>
    </w:p>
    <w:bookmarkEnd w:id="16"/>
    <w:bookmarkStart w:name="z80" w:id="17"/>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к типовой методике ведения</w:t>
      </w:r>
      <w:r>
        <w:br/>
      </w:r>
      <w:r>
        <w:rPr>
          <w:rFonts w:ascii="Times New Roman"/>
          <w:b w:val="false"/>
          <w:i w:val="false"/>
          <w:color w:val="000000"/>
          <w:sz w:val="28"/>
        </w:rPr>
        <w:t>
ведомственных классификаций</w:t>
      </w:r>
    </w:p>
    <w:bookmarkEnd w:id="17"/>
    <w:bookmarkStart w:name="z81" w:id="18"/>
    <w:p>
      <w:pPr>
        <w:spacing w:after="0"/>
        <w:ind w:left="0"/>
        <w:jc w:val="both"/>
      </w:pPr>
      <w:r>
        <w:rPr>
          <w:rFonts w:ascii="Times New Roman"/>
          <w:b w:val="false"/>
          <w:i w:val="false"/>
          <w:color w:val="000000"/>
          <w:sz w:val="28"/>
        </w:rPr>
        <w:t>
                   Пример иерархического метода классификации</w:t>
      </w:r>
    </w:p>
    <w:bookmarkEnd w:id="18"/>
    <w:p>
      <w:pPr>
        <w:spacing w:after="0"/>
        <w:ind w:left="0"/>
        <w:jc w:val="both"/>
      </w:pPr>
      <w:r>
        <w:drawing>
          <wp:inline distT="0" distB="0" distL="0" distR="0">
            <wp:extent cx="8178800" cy="314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8178800" cy="3149600"/>
                    </a:xfrm>
                    <a:prstGeom prst="rect">
                      <a:avLst/>
                    </a:prstGeom>
                  </pic:spPr>
                </pic:pic>
              </a:graphicData>
            </a:graphic>
          </wp:inline>
        </w:drawing>
      </w:r>
    </w:p>
    <w:bookmarkStart w:name="z82" w:id="19"/>
    <w:p>
      <w:pPr>
        <w:spacing w:after="0"/>
        <w:ind w:left="0"/>
        <w:jc w:val="both"/>
      </w:pPr>
      <w:r>
        <w:rPr>
          <w:rFonts w:ascii="Times New Roman"/>
          <w:b w:val="false"/>
          <w:i w:val="false"/>
          <w:color w:val="000000"/>
          <w:sz w:val="28"/>
        </w:rPr>
        <w:t>
              Пример фасетного метода классификации</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03"/>
        <w:gridCol w:w="1892"/>
        <w:gridCol w:w="2512"/>
        <w:gridCol w:w="1871"/>
        <w:gridCol w:w="1722"/>
        <w:gridCol w:w="2300"/>
      </w:tblGrid>
      <w:tr>
        <w:trPr>
          <w:trHeight w:val="30" w:hRule="atLeast"/>
        </w:trPr>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Тип</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Жанр</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Продолжительность</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Год</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Страна</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Другие</w:t>
            </w:r>
            <w:r>
              <w:br/>
            </w:r>
            <w:r>
              <w:rPr>
                <w:rFonts w:ascii="Times New Roman"/>
                <w:b w:val="false"/>
                <w:i w:val="false"/>
                <w:color w:val="000000"/>
                <w:sz w:val="20"/>
              </w:rPr>
              <w:t>
</w:t>
            </w:r>
            <w:r>
              <w:rPr>
                <w:rFonts w:ascii="Times New Roman"/>
                <w:b/>
                <w:i w:val="false"/>
                <w:color w:val="000000"/>
                <w:sz w:val="20"/>
              </w:rPr>
              <w:t>параметры</w:t>
            </w:r>
          </w:p>
        </w:tc>
      </w:tr>
      <w:tr>
        <w:trPr>
          <w:trHeight w:val="30" w:hRule="atLeast"/>
        </w:trPr>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документальный</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боевик</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мин</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Казахстан</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немой/звуковой</w:t>
            </w:r>
          </w:p>
        </w:tc>
      </w:tr>
      <w:tr>
        <w:trPr>
          <w:trHeight w:val="30" w:hRule="atLeast"/>
        </w:trPr>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игровой</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комедия</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мин</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США</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цветной/черно-белый</w:t>
            </w:r>
          </w:p>
        </w:tc>
      </w:tr>
      <w:tr>
        <w:trPr>
          <w:trHeight w:val="30" w:hRule="atLeast"/>
        </w:trPr>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анимация (мультипликация)</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романтика</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мин</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Англия</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стерео/5.1</w:t>
            </w:r>
          </w:p>
        </w:tc>
      </w:tr>
      <w:tr>
        <w:trPr>
          <w:trHeight w:val="30" w:hRule="atLeast"/>
        </w:trPr>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фантастика</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 мин</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Россия</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3" w:id="20"/>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к типовой методике ведения</w:t>
      </w:r>
      <w:r>
        <w:br/>
      </w:r>
      <w:r>
        <w:rPr>
          <w:rFonts w:ascii="Times New Roman"/>
          <w:b w:val="false"/>
          <w:i w:val="false"/>
          <w:color w:val="000000"/>
          <w:sz w:val="28"/>
        </w:rPr>
        <w:t>
ведомственных классификаций</w:t>
      </w:r>
    </w:p>
    <w:bookmarkEnd w:id="20"/>
    <w:bookmarkStart w:name="z84" w:id="21"/>
    <w:p>
      <w:pPr>
        <w:spacing w:after="0"/>
        <w:ind w:left="0"/>
        <w:jc w:val="both"/>
      </w:pPr>
      <w:r>
        <w:rPr>
          <w:rFonts w:ascii="Times New Roman"/>
          <w:b w:val="false"/>
          <w:i w:val="false"/>
          <w:color w:val="000000"/>
          <w:sz w:val="28"/>
        </w:rPr>
        <w:t>
           Пример последовательного метода кодирования</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37"/>
        <w:gridCol w:w="11363"/>
      </w:tblGrid>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Добыча угля и лигнита</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w:t>
            </w:r>
          </w:p>
        </w:tc>
        <w:tc>
          <w:tcPr>
            <w:tcW w:w="1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Добыча каменного угля</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05.10</w:t>
            </w:r>
          </w:p>
        </w:tc>
        <w:tc>
          <w:tcPr>
            <w:tcW w:w="1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Добыча каменного угля</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05.10.1</w:t>
            </w:r>
          </w:p>
        </w:tc>
        <w:tc>
          <w:tcPr>
            <w:tcW w:w="1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Добыча каменного угля открытым способом</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05.10.2</w:t>
            </w:r>
          </w:p>
        </w:tc>
        <w:tc>
          <w:tcPr>
            <w:tcW w:w="1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Добыча каменного угля подземным способом</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05.2</w:t>
            </w:r>
          </w:p>
        </w:tc>
        <w:tc>
          <w:tcPr>
            <w:tcW w:w="1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Добыча лигнита </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05.20</w:t>
            </w:r>
          </w:p>
        </w:tc>
        <w:tc>
          <w:tcPr>
            <w:tcW w:w="1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Добыча лигнита</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05.20.1</w:t>
            </w:r>
          </w:p>
        </w:tc>
        <w:tc>
          <w:tcPr>
            <w:tcW w:w="1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Добыча лигнита (бурого угля) открытым способом</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05.20.2</w:t>
            </w:r>
          </w:p>
        </w:tc>
        <w:tc>
          <w:tcPr>
            <w:tcW w:w="1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Добыча лигнита (бурого угля) подземным способом</w:t>
            </w:r>
          </w:p>
        </w:tc>
      </w:tr>
    </w:tbl>
    <w:bookmarkStart w:name="z85" w:id="22"/>
    <w:p>
      <w:pPr>
        <w:spacing w:after="0"/>
        <w:ind w:left="0"/>
        <w:jc w:val="both"/>
      </w:pPr>
      <w:r>
        <w:rPr>
          <w:rFonts w:ascii="Times New Roman"/>
          <w:b w:val="false"/>
          <w:i w:val="false"/>
          <w:color w:val="000000"/>
          <w:sz w:val="28"/>
        </w:rPr>
        <w:t>
             Пример параллельного метода кодирования</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37"/>
        <w:gridCol w:w="11363"/>
      </w:tblGrid>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Тип</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документальный</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игровой</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анимация (мультипликация)</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Жанр</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боевик</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комедия</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романтика</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фантастика</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Продолжительность </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мин</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мин</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мин</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 мин</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1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Страна</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1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Казахстан</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1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США</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1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Англия</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1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Россия</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Другие параметры</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1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немой/звуковой</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1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цветной/черно-белый</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1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стерео/5.1</w:t>
            </w:r>
          </w:p>
        </w:tc>
      </w:tr>
    </w:tbl>
    <w:bookmarkStart w:name="z86" w:id="23"/>
    <w:p>
      <w:pPr>
        <w:spacing w:after="0"/>
        <w:ind w:left="0"/>
        <w:jc w:val="both"/>
      </w:pPr>
      <w:r>
        <w:rPr>
          <w:rFonts w:ascii="Times New Roman"/>
          <w:b w:val="false"/>
          <w:i w:val="false"/>
          <w:color w:val="000000"/>
          <w:sz w:val="28"/>
        </w:rPr>
        <w:t>
             Пример порядкового метода кодирования</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37"/>
        <w:gridCol w:w="11363"/>
      </w:tblGrid>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Воздушный транспорт</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Железнодорожный транспорт</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Водный транспорт</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Легковой транспорт</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Прочий транспорт</w:t>
            </w:r>
          </w:p>
        </w:tc>
      </w:tr>
    </w:tbl>
    <w:bookmarkStart w:name="z87" w:id="24"/>
    <w:p>
      <w:pPr>
        <w:spacing w:after="0"/>
        <w:ind w:left="0"/>
        <w:jc w:val="both"/>
      </w:pPr>
      <w:r>
        <w:rPr>
          <w:rFonts w:ascii="Times New Roman"/>
          <w:b w:val="false"/>
          <w:i w:val="false"/>
          <w:color w:val="000000"/>
          <w:sz w:val="28"/>
        </w:rPr>
        <w:t>
        Пример серийно-порядкового метода кодирования</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53"/>
        <w:gridCol w:w="10773"/>
      </w:tblGrid>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110000000</w:t>
            </w:r>
          </w:p>
        </w:tc>
        <w:tc>
          <w:tcPr>
            <w:tcW w:w="10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Акмолинская область</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113200000</w:t>
            </w:r>
          </w:p>
        </w:tc>
        <w:tc>
          <w:tcPr>
            <w:tcW w:w="10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Аккольский район</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113220000</w:t>
            </w:r>
          </w:p>
        </w:tc>
        <w:tc>
          <w:tcPr>
            <w:tcW w:w="10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Аккольская г.а.</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113220100</w:t>
            </w:r>
          </w:p>
        </w:tc>
        <w:tc>
          <w:tcPr>
            <w:tcW w:w="10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Акколь</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113220300</w:t>
            </w:r>
          </w:p>
        </w:tc>
        <w:tc>
          <w:tcPr>
            <w:tcW w:w="10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Ерназар</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150000000</w:t>
            </w:r>
          </w:p>
        </w:tc>
        <w:tc>
          <w:tcPr>
            <w:tcW w:w="10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Актюбинская область</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153200000</w:t>
            </w:r>
          </w:p>
        </w:tc>
        <w:tc>
          <w:tcPr>
            <w:tcW w:w="10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Алгинский район</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153220000</w:t>
            </w:r>
          </w:p>
        </w:tc>
        <w:tc>
          <w:tcPr>
            <w:tcW w:w="10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Алгинская г.а.</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153220100</w:t>
            </w:r>
          </w:p>
        </w:tc>
        <w:tc>
          <w:tcPr>
            <w:tcW w:w="10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Алга</w:t>
            </w:r>
          </w:p>
        </w:tc>
      </w:tr>
    </w:tbl>
    <w:bookmarkStart w:name="z88" w:id="25"/>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к типовой методике ведения</w:t>
      </w:r>
      <w:r>
        <w:br/>
      </w:r>
      <w:r>
        <w:rPr>
          <w:rFonts w:ascii="Times New Roman"/>
          <w:b w:val="false"/>
          <w:i w:val="false"/>
          <w:color w:val="000000"/>
          <w:sz w:val="28"/>
        </w:rPr>
        <w:t>
ведомственных классификаций</w:t>
      </w:r>
    </w:p>
    <w:bookmarkEnd w:id="25"/>
    <w:bookmarkStart w:name="z89" w:id="26"/>
    <w:p>
      <w:pPr>
        <w:spacing w:after="0"/>
        <w:ind w:left="0"/>
        <w:jc w:val="both"/>
      </w:pPr>
      <w:r>
        <w:rPr>
          <w:rFonts w:ascii="Times New Roman"/>
          <w:b w:val="false"/>
          <w:i w:val="false"/>
          <w:color w:val="000000"/>
          <w:sz w:val="28"/>
        </w:rPr>
        <w:t xml:space="preserve">
форма          </w:t>
      </w:r>
    </w:p>
    <w:bookmarkEnd w:id="26"/>
    <w:p>
      <w:pPr>
        <w:spacing w:after="0"/>
        <w:ind w:left="0"/>
        <w:jc w:val="both"/>
      </w:pPr>
      <w:r>
        <w:rPr>
          <w:rFonts w:ascii="Times New Roman"/>
          <w:b w:val="false"/>
          <w:i w:val="false"/>
          <w:color w:val="000000"/>
          <w:sz w:val="28"/>
        </w:rPr>
        <w:t xml:space="preserve">                                            УТВЕРЖДЕНО               </w:t>
      </w:r>
      <w:r>
        <w:br/>
      </w:r>
      <w:r>
        <w:rPr>
          <w:rFonts w:ascii="Times New Roman"/>
          <w:b w:val="false"/>
          <w:i w:val="false"/>
          <w:color w:val="000000"/>
          <w:sz w:val="28"/>
        </w:rPr>
        <w:t xml:space="preserve">
                                            Приказом руководителя    </w:t>
      </w:r>
      <w:r>
        <w:br/>
      </w:r>
      <w:r>
        <w:rPr>
          <w:rFonts w:ascii="Times New Roman"/>
          <w:b w:val="false"/>
          <w:i w:val="false"/>
          <w:color w:val="000000"/>
          <w:sz w:val="28"/>
        </w:rPr>
        <w:t xml:space="preserve">
                                            Госоргана-разработчика   </w:t>
      </w:r>
      <w:r>
        <w:br/>
      </w:r>
      <w:r>
        <w:rPr>
          <w:rFonts w:ascii="Times New Roman"/>
          <w:b w:val="false"/>
          <w:i w:val="false"/>
          <w:color w:val="000000"/>
          <w:sz w:val="28"/>
        </w:rPr>
        <w:t>
                                            от «___» _______ 20 __ г.</w:t>
      </w:r>
      <w:r>
        <w:br/>
      </w:r>
      <w:r>
        <w:rPr>
          <w:rFonts w:ascii="Times New Roman"/>
          <w:b w:val="false"/>
          <w:i w:val="false"/>
          <w:color w:val="000000"/>
          <w:sz w:val="28"/>
        </w:rPr>
        <w:t xml:space="preserve">
                                            № _____                  </w:t>
      </w:r>
    </w:p>
    <w:bookmarkStart w:name="z90" w:id="27"/>
    <w:p>
      <w:pPr>
        <w:spacing w:after="0"/>
        <w:ind w:left="0"/>
        <w:jc w:val="both"/>
      </w:pPr>
      <w:r>
        <w:rPr>
          <w:rFonts w:ascii="Times New Roman"/>
          <w:b w:val="false"/>
          <w:i w:val="false"/>
          <w:color w:val="000000"/>
          <w:sz w:val="28"/>
        </w:rPr>
        <w:t>
                 логотип __________________________________________</w:t>
      </w:r>
      <w:r>
        <w:br/>
      </w:r>
      <w:r>
        <w:rPr>
          <w:rFonts w:ascii="Times New Roman"/>
          <w:b w:val="false"/>
          <w:i w:val="false"/>
          <w:color w:val="000000"/>
          <w:sz w:val="28"/>
        </w:rPr>
        <w:t>
                           (Наименование Госоргана-разработчика)</w:t>
      </w:r>
    </w:p>
    <w:bookmarkEnd w:id="2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ВК – 001 РЕД. 1 _____________________________________________</w:t>
      </w:r>
      <w:r>
        <w:br/>
      </w:r>
      <w:r>
        <w:rPr>
          <w:rFonts w:ascii="Times New Roman"/>
          <w:b w:val="false"/>
          <w:i w:val="false"/>
          <w:color w:val="000000"/>
          <w:sz w:val="28"/>
        </w:rPr>
        <w:t>
                        (Наименование классификатора, номенклатуры)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 Астана</w:t>
      </w:r>
      <w:r>
        <w:br/>
      </w:r>
      <w:r>
        <w:rPr>
          <w:rFonts w:ascii="Times New Roman"/>
          <w:b w:val="false"/>
          <w:i w:val="false"/>
          <w:color w:val="000000"/>
          <w:sz w:val="28"/>
        </w:rPr>
        <w:t>
                                       20____г.</w:t>
      </w:r>
    </w:p>
    <w:bookmarkStart w:name="z91" w:id="28"/>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к типовой методике ведения</w:t>
      </w:r>
      <w:r>
        <w:br/>
      </w:r>
      <w:r>
        <w:rPr>
          <w:rFonts w:ascii="Times New Roman"/>
          <w:b w:val="false"/>
          <w:i w:val="false"/>
          <w:color w:val="000000"/>
          <w:sz w:val="28"/>
        </w:rPr>
        <w:t>
ведомственных классификаций</w:t>
      </w:r>
    </w:p>
    <w:bookmarkEnd w:id="28"/>
    <w:bookmarkStart w:name="z92" w:id="29"/>
    <w:p>
      <w:pPr>
        <w:spacing w:after="0"/>
        <w:ind w:left="0"/>
        <w:jc w:val="both"/>
      </w:pPr>
      <w:r>
        <w:rPr>
          <w:rFonts w:ascii="Times New Roman"/>
          <w:b w:val="false"/>
          <w:i w:val="false"/>
          <w:color w:val="000000"/>
          <w:sz w:val="28"/>
        </w:rPr>
        <w:t xml:space="preserve">
форма          </w:t>
      </w:r>
    </w:p>
    <w:bookmarkEnd w:id="29"/>
    <w:p>
      <w:pPr>
        <w:spacing w:after="0"/>
        <w:ind w:left="0"/>
        <w:jc w:val="both"/>
      </w:pPr>
      <w:r>
        <w:rPr>
          <w:rFonts w:ascii="Times New Roman"/>
          <w:b w:val="false"/>
          <w:i w:val="false"/>
          <w:color w:val="000000"/>
          <w:sz w:val="28"/>
        </w:rPr>
        <w:t>      ВК - 001 ред. 1</w:t>
      </w:r>
    </w:p>
    <w:bookmarkStart w:name="z93" w:id="30"/>
    <w:p>
      <w:pPr>
        <w:spacing w:after="0"/>
        <w:ind w:left="0"/>
        <w:jc w:val="both"/>
      </w:pPr>
      <w:r>
        <w:rPr>
          <w:rFonts w:ascii="Times New Roman"/>
          <w:b w:val="false"/>
          <w:i w:val="false"/>
          <w:color w:val="000000"/>
          <w:sz w:val="28"/>
        </w:rPr>
        <w:t>
</w:t>
      </w:r>
      <w:r>
        <w:rPr>
          <w:rFonts w:ascii="Times New Roman"/>
          <w:b/>
          <w:i w:val="false"/>
          <w:color w:val="000000"/>
          <w:sz w:val="28"/>
        </w:rPr>
        <w:t>                             Предисловие</w:t>
      </w:r>
    </w:p>
    <w:bookmarkEnd w:id="30"/>
    <w:p>
      <w:pPr>
        <w:spacing w:after="0"/>
        <w:ind w:left="0"/>
        <w:jc w:val="both"/>
      </w:pPr>
      <w:r>
        <w:rPr>
          <w:rFonts w:ascii="Times New Roman"/>
          <w:b/>
          <w:i w:val="false"/>
          <w:color w:val="000000"/>
          <w:sz w:val="28"/>
        </w:rPr>
        <w:t>1. РАЗРАБОТАН И ВНЕСЕН</w:t>
      </w:r>
      <w:r>
        <w:rPr>
          <w:rFonts w:ascii="Times New Roman"/>
          <w:b w:val="false"/>
          <w:i w:val="false"/>
          <w:color w:val="000000"/>
          <w:sz w:val="28"/>
        </w:rPr>
        <w:t xml:space="preserve"> ____________________________________________</w:t>
      </w:r>
      <w:r>
        <w:br/>
      </w:r>
      <w:r>
        <w:rPr>
          <w:rFonts w:ascii="Times New Roman"/>
          <w:b w:val="false"/>
          <w:i w:val="false"/>
          <w:color w:val="000000"/>
          <w:sz w:val="28"/>
        </w:rPr>
        <w:t>
                           (Наименование структурного подразделения</w:t>
      </w:r>
      <w:r>
        <w:br/>
      </w:r>
      <w:r>
        <w:rPr>
          <w:rFonts w:ascii="Times New Roman"/>
          <w:b w:val="false"/>
          <w:i w:val="false"/>
          <w:color w:val="000000"/>
          <w:sz w:val="28"/>
        </w:rPr>
        <w:t>
                                    Госоргана-разработчика)</w:t>
      </w:r>
    </w:p>
    <w:p>
      <w:pPr>
        <w:spacing w:after="0"/>
        <w:ind w:left="0"/>
        <w:jc w:val="both"/>
      </w:pPr>
      <w:r>
        <w:rPr>
          <w:rFonts w:ascii="Times New Roman"/>
          <w:b w:val="false"/>
          <w:i w:val="false"/>
          <w:color w:val="000000"/>
          <w:sz w:val="28"/>
        </w:rPr>
        <w:t xml:space="preserve">8. </w:t>
      </w:r>
      <w:r>
        <w:rPr>
          <w:rFonts w:ascii="Times New Roman"/>
          <w:b/>
          <w:i w:val="false"/>
          <w:color w:val="000000"/>
          <w:sz w:val="28"/>
        </w:rPr>
        <w:t>УТВЕРЖДЕН</w:t>
      </w:r>
      <w:r>
        <w:rPr>
          <w:rFonts w:ascii="Times New Roman"/>
          <w:b w:val="false"/>
          <w:i w:val="false"/>
          <w:color w:val="000000"/>
          <w:sz w:val="28"/>
        </w:rPr>
        <w:t xml:space="preserve"> Приказом ______________________________________________</w:t>
      </w:r>
      <w:r>
        <w:br/>
      </w:r>
      <w:r>
        <w:rPr>
          <w:rFonts w:ascii="Times New Roman"/>
          <w:b w:val="false"/>
          <w:i w:val="false"/>
          <w:color w:val="000000"/>
          <w:sz w:val="28"/>
        </w:rPr>
        <w:t>
                      (должность руководителя Госоргана-разработчика)</w:t>
      </w:r>
      <w:r>
        <w:br/>
      </w:r>
      <w:r>
        <w:rPr>
          <w:rFonts w:ascii="Times New Roman"/>
          <w:b w:val="false"/>
          <w:i w:val="false"/>
          <w:color w:val="000000"/>
          <w:sz w:val="28"/>
        </w:rPr>
        <w:t>
№_____ от «___» _____________ 20__ г.</w:t>
      </w:r>
    </w:p>
    <w:p>
      <w:pPr>
        <w:spacing w:after="0"/>
        <w:ind w:left="0"/>
        <w:jc w:val="both"/>
      </w:pPr>
      <w:r>
        <w:rPr>
          <w:rFonts w:ascii="Times New Roman"/>
          <w:b/>
          <w:i w:val="false"/>
          <w:color w:val="000000"/>
          <w:sz w:val="28"/>
        </w:rPr>
        <w:t>3. ВВЕДЕН В ДЕЙСТВИЕ</w:t>
      </w:r>
      <w:r>
        <w:rPr>
          <w:rFonts w:ascii="Times New Roman"/>
          <w:b w:val="false"/>
          <w:i w:val="false"/>
          <w:color w:val="000000"/>
          <w:sz w:val="28"/>
        </w:rPr>
        <w:t xml:space="preserve"> «___» _________________ 20 __ г. </w:t>
      </w:r>
    </w:p>
    <w:p>
      <w:pPr>
        <w:spacing w:after="0"/>
        <w:ind w:left="0"/>
        <w:jc w:val="both"/>
      </w:pPr>
      <w:r>
        <w:rPr>
          <w:rFonts w:ascii="Times New Roman"/>
          <w:b/>
          <w:i w:val="false"/>
          <w:color w:val="000000"/>
          <w:sz w:val="28"/>
        </w:rPr>
        <w:t>4. ВВЕДЕН ВПЕРВЫЕ (ВВЕДЕН ВЗАМЕН)</w:t>
      </w:r>
      <w:r>
        <w:rPr>
          <w:rFonts w:ascii="Times New Roman"/>
          <w:b w:val="false"/>
          <w:i w:val="false"/>
          <w:color w:val="000000"/>
          <w:sz w:val="28"/>
        </w:rPr>
        <w:t xml:space="preserve"> ________________________________</w:t>
      </w:r>
      <w:r>
        <w:br/>
      </w:r>
      <w:r>
        <w:rPr>
          <w:rFonts w:ascii="Times New Roman"/>
          <w:b w:val="false"/>
          <w:i w:val="false"/>
          <w:color w:val="000000"/>
          <w:sz w:val="28"/>
        </w:rPr>
        <w:t>
                          (наименование классификатора, номенклатуры)</w:t>
      </w:r>
    </w:p>
    <w:p>
      <w:pPr>
        <w:spacing w:after="0"/>
        <w:ind w:left="0"/>
        <w:jc w:val="both"/>
      </w:pPr>
      <w:r>
        <w:rPr>
          <w:rFonts w:ascii="Times New Roman"/>
          <w:b/>
          <w:i w:val="false"/>
          <w:color w:val="000000"/>
          <w:sz w:val="28"/>
        </w:rPr>
        <w:t>5. СРОК ПЕРЕСМОТРА</w:t>
      </w:r>
      <w:r>
        <w:rPr>
          <w:rFonts w:ascii="Times New Roman"/>
          <w:b w:val="false"/>
          <w:i w:val="false"/>
          <w:color w:val="000000"/>
          <w:sz w:val="28"/>
        </w:rPr>
        <w:t>_______ лет</w:t>
      </w:r>
    </w:p>
    <w:p>
      <w:pPr>
        <w:spacing w:after="0"/>
        <w:ind w:left="0"/>
        <w:jc w:val="both"/>
      </w:pPr>
      <w:r>
        <w:rPr>
          <w:rFonts w:ascii="Times New Roman"/>
          <w:b/>
          <w:i w:val="false"/>
          <w:color w:val="000000"/>
          <w:sz w:val="28"/>
        </w:rPr>
        <w:t>6. ПЕРИОДИЧНОСТЬ ПРОВЕРКИ</w:t>
      </w:r>
      <w:r>
        <w:rPr>
          <w:rFonts w:ascii="Times New Roman"/>
          <w:b w:val="false"/>
          <w:i w:val="false"/>
          <w:color w:val="000000"/>
          <w:sz w:val="28"/>
        </w:rPr>
        <w:t xml:space="preserve"> _____ лет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Настоящий классификатор (номенклатура) не подлежит размножению</w:t>
      </w:r>
      <w:r>
        <w:br/>
      </w:r>
      <w:r>
        <w:rPr>
          <w:rFonts w:ascii="Times New Roman"/>
          <w:b w:val="false"/>
          <w:i w:val="false"/>
          <w:color w:val="000000"/>
          <w:sz w:val="28"/>
        </w:rPr>
        <w:t>
(копированию), при использовании классификатора (номенклатуры) в</w:t>
      </w:r>
      <w:r>
        <w:br/>
      </w:r>
      <w:r>
        <w:rPr>
          <w:rFonts w:ascii="Times New Roman"/>
          <w:b w:val="false"/>
          <w:i w:val="false"/>
          <w:color w:val="000000"/>
          <w:sz w:val="28"/>
        </w:rPr>
        <w:t>
своих публикациях (изданиях) обязательна ссылка на __________________</w:t>
      </w:r>
      <w:r>
        <w:br/>
      </w:r>
      <w:r>
        <w:rPr>
          <w:rFonts w:ascii="Times New Roman"/>
          <w:b w:val="false"/>
          <w:i w:val="false"/>
          <w:color w:val="000000"/>
          <w:sz w:val="28"/>
        </w:rPr>
        <w:t>
                                               (Госорган-разработчик)</w:t>
      </w:r>
    </w:p>
    <w:bookmarkStart w:name="z94" w:id="31"/>
    <w:p>
      <w:pPr>
        <w:spacing w:after="0"/>
        <w:ind w:left="0"/>
        <w:jc w:val="both"/>
      </w:pPr>
      <w:r>
        <w:rPr>
          <w:rFonts w:ascii="Times New Roman"/>
          <w:b w:val="false"/>
          <w:i w:val="false"/>
          <w:color w:val="000000"/>
          <w:sz w:val="28"/>
        </w:rPr>
        <w:t xml:space="preserve">
Приложение 5       </w:t>
      </w:r>
      <w:r>
        <w:br/>
      </w:r>
      <w:r>
        <w:rPr>
          <w:rFonts w:ascii="Times New Roman"/>
          <w:b w:val="false"/>
          <w:i w:val="false"/>
          <w:color w:val="000000"/>
          <w:sz w:val="28"/>
        </w:rPr>
        <w:t>
к типовой методике ведения</w:t>
      </w:r>
      <w:r>
        <w:br/>
      </w:r>
      <w:r>
        <w:rPr>
          <w:rFonts w:ascii="Times New Roman"/>
          <w:b w:val="false"/>
          <w:i w:val="false"/>
          <w:color w:val="000000"/>
          <w:sz w:val="28"/>
        </w:rPr>
        <w:t>
ведомственных классификаций</w:t>
      </w:r>
    </w:p>
    <w:bookmarkEnd w:id="31"/>
    <w:bookmarkStart w:name="z95" w:id="32"/>
    <w:p>
      <w:pPr>
        <w:spacing w:after="0"/>
        <w:ind w:left="0"/>
        <w:jc w:val="both"/>
      </w:pPr>
      <w:r>
        <w:rPr>
          <w:rFonts w:ascii="Times New Roman"/>
          <w:b w:val="false"/>
          <w:i w:val="false"/>
          <w:color w:val="000000"/>
          <w:sz w:val="28"/>
        </w:rPr>
        <w:t xml:space="preserve">
форма          </w:t>
      </w:r>
    </w:p>
    <w:bookmarkEnd w:id="32"/>
    <w:p>
      <w:pPr>
        <w:spacing w:after="0"/>
        <w:ind w:left="0"/>
        <w:jc w:val="both"/>
      </w:pPr>
      <w:r>
        <w:rPr>
          <w:rFonts w:ascii="Times New Roman"/>
          <w:b w:val="false"/>
          <w:i w:val="false"/>
          <w:color w:val="000000"/>
          <w:sz w:val="28"/>
        </w:rPr>
        <w:t>      ВК – 001 ред. 1</w:t>
      </w:r>
    </w:p>
    <w:bookmarkStart w:name="z96" w:id="33"/>
    <w:p>
      <w:pPr>
        <w:spacing w:after="0"/>
        <w:ind w:left="0"/>
        <w:jc w:val="both"/>
      </w:pPr>
      <w:r>
        <w:rPr>
          <w:rFonts w:ascii="Times New Roman"/>
          <w:b w:val="false"/>
          <w:i w:val="false"/>
          <w:color w:val="000000"/>
          <w:sz w:val="28"/>
        </w:rPr>
        <w:t>
                             СОДЕРЖАНИЕ</w:t>
      </w:r>
    </w:p>
    <w:bookmarkEnd w:id="33"/>
    <w:p>
      <w:pPr>
        <w:spacing w:after="0"/>
        <w:ind w:left="0"/>
        <w:jc w:val="both"/>
      </w:pPr>
      <w:r>
        <w:rPr>
          <w:rFonts w:ascii="Times New Roman"/>
          <w:b w:val="false"/>
          <w:i w:val="false"/>
          <w:color w:val="000000"/>
          <w:sz w:val="28"/>
        </w:rPr>
        <w:t>      1. Область применения.....................................</w:t>
      </w:r>
      <w:r>
        <w:br/>
      </w:r>
      <w:r>
        <w:rPr>
          <w:rFonts w:ascii="Times New Roman"/>
          <w:b w:val="false"/>
          <w:i w:val="false"/>
          <w:color w:val="000000"/>
          <w:sz w:val="28"/>
        </w:rPr>
        <w:t>
      2. Нормативные ссылки.....................................</w:t>
      </w:r>
      <w:r>
        <w:br/>
      </w:r>
      <w:r>
        <w:rPr>
          <w:rFonts w:ascii="Times New Roman"/>
          <w:b w:val="false"/>
          <w:i w:val="false"/>
          <w:color w:val="000000"/>
          <w:sz w:val="28"/>
        </w:rPr>
        <w:t>
      3. Определения............................................</w:t>
      </w:r>
      <w:r>
        <w:br/>
      </w:r>
      <w:r>
        <w:rPr>
          <w:rFonts w:ascii="Times New Roman"/>
          <w:b w:val="false"/>
          <w:i w:val="false"/>
          <w:color w:val="000000"/>
          <w:sz w:val="28"/>
        </w:rPr>
        <w:t>
      4. Основные положения.....................................</w:t>
      </w:r>
      <w:r>
        <w:br/>
      </w:r>
      <w:r>
        <w:rPr>
          <w:rFonts w:ascii="Times New Roman"/>
          <w:b w:val="false"/>
          <w:i w:val="false"/>
          <w:color w:val="000000"/>
          <w:sz w:val="28"/>
        </w:rPr>
        <w:t>
      5. Структура классификатора...............................</w:t>
      </w:r>
      <w:r>
        <w:br/>
      </w:r>
      <w:r>
        <w:rPr>
          <w:rFonts w:ascii="Times New Roman"/>
          <w:b w:val="false"/>
          <w:i w:val="false"/>
          <w:color w:val="000000"/>
          <w:sz w:val="28"/>
        </w:rPr>
        <w:t>
      6. Издание классификатора (номенклатуры)..................</w:t>
      </w:r>
      <w:r>
        <w:br/>
      </w:r>
      <w:r>
        <w:rPr>
          <w:rFonts w:ascii="Times New Roman"/>
          <w:b w:val="false"/>
          <w:i w:val="false"/>
          <w:color w:val="000000"/>
          <w:sz w:val="28"/>
        </w:rPr>
        <w:t>
      7. Ведение классификатора (номенклатуры)..................</w:t>
      </w:r>
      <w:r>
        <w:br/>
      </w:r>
      <w:r>
        <w:rPr>
          <w:rFonts w:ascii="Times New Roman"/>
          <w:b w:val="false"/>
          <w:i w:val="false"/>
          <w:color w:val="000000"/>
          <w:sz w:val="28"/>
        </w:rPr>
        <w:t>
      8. Отмена классификатора (номенклатуры)...................</w:t>
      </w:r>
    </w:p>
    <w:bookmarkStart w:name="z97" w:id="34"/>
    <w:p>
      <w:pPr>
        <w:spacing w:after="0"/>
        <w:ind w:left="0"/>
        <w:jc w:val="both"/>
      </w:pPr>
      <w:r>
        <w:rPr>
          <w:rFonts w:ascii="Times New Roman"/>
          <w:b w:val="false"/>
          <w:i w:val="false"/>
          <w:color w:val="000000"/>
          <w:sz w:val="28"/>
        </w:rPr>
        <w:t xml:space="preserve">
Приложение 6       </w:t>
      </w:r>
      <w:r>
        <w:br/>
      </w:r>
      <w:r>
        <w:rPr>
          <w:rFonts w:ascii="Times New Roman"/>
          <w:b w:val="false"/>
          <w:i w:val="false"/>
          <w:color w:val="000000"/>
          <w:sz w:val="28"/>
        </w:rPr>
        <w:t>
к типовой методике ведения</w:t>
      </w:r>
      <w:r>
        <w:br/>
      </w:r>
      <w:r>
        <w:rPr>
          <w:rFonts w:ascii="Times New Roman"/>
          <w:b w:val="false"/>
          <w:i w:val="false"/>
          <w:color w:val="000000"/>
          <w:sz w:val="28"/>
        </w:rPr>
        <w:t>
ведомственных классификаций</w:t>
      </w:r>
    </w:p>
    <w:bookmarkEnd w:id="34"/>
    <w:bookmarkStart w:name="z98" w:id="35"/>
    <w:p>
      <w:pPr>
        <w:spacing w:after="0"/>
        <w:ind w:left="0"/>
        <w:jc w:val="both"/>
      </w:pPr>
      <w:r>
        <w:rPr>
          <w:rFonts w:ascii="Times New Roman"/>
          <w:b w:val="false"/>
          <w:i w:val="false"/>
          <w:color w:val="000000"/>
          <w:sz w:val="28"/>
        </w:rPr>
        <w:t xml:space="preserve">
форма          </w:t>
      </w:r>
    </w:p>
    <w:bookmarkEnd w:id="35"/>
    <w:bookmarkStart w:name="z99" w:id="36"/>
    <w:p>
      <w:pPr>
        <w:spacing w:after="0"/>
        <w:ind w:left="0"/>
        <w:jc w:val="both"/>
      </w:pPr>
      <w:r>
        <w:rPr>
          <w:rFonts w:ascii="Times New Roman"/>
          <w:b w:val="false"/>
          <w:i w:val="false"/>
          <w:color w:val="000000"/>
          <w:sz w:val="28"/>
        </w:rPr>
        <w:t>
                 Классификатор (номенклатура)</w:t>
      </w:r>
      <w:r>
        <w:br/>
      </w:r>
      <w:r>
        <w:rPr>
          <w:rFonts w:ascii="Times New Roman"/>
          <w:b w:val="false"/>
          <w:i w:val="false"/>
          <w:color w:val="000000"/>
          <w:sz w:val="28"/>
        </w:rPr>
        <w:t>
        _______________________________________________</w:t>
      </w:r>
      <w:r>
        <w:br/>
      </w:r>
      <w:r>
        <w:rPr>
          <w:rFonts w:ascii="Times New Roman"/>
          <w:b w:val="false"/>
          <w:i w:val="false"/>
          <w:color w:val="000000"/>
          <w:sz w:val="28"/>
        </w:rPr>
        <w:t>
                     (полное наименование)</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12"/>
        <w:gridCol w:w="2380"/>
        <w:gridCol w:w="1982"/>
        <w:gridCol w:w="3213"/>
        <w:gridCol w:w="1757"/>
        <w:gridCol w:w="1956"/>
      </w:tblGrid>
      <w:tr>
        <w:trPr>
          <w:trHeight w:val="30" w:hRule="atLeast"/>
        </w:trPr>
        <w:tc>
          <w:tcPr>
            <w:tcW w:w="17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Блок идентификации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Блок наименования</w:t>
            </w:r>
          </w:p>
        </w:tc>
        <w:tc>
          <w:tcPr>
            <w:tcW w:w="3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Блок единицы измерения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Дата начала элемента</w:t>
            </w:r>
          </w:p>
        </w:tc>
        <w:tc>
          <w:tcPr>
            <w:tcW w:w="19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Дата окончания элемента</w:t>
            </w:r>
          </w:p>
        </w:tc>
      </w:tr>
      <w:tr>
        <w:trPr>
          <w:trHeight w:val="30" w:hRule="atLeast"/>
        </w:trPr>
        <w:tc>
          <w:tcPr>
            <w:tcW w:w="0" w:type="auto"/>
            <w:vMerge/>
            <w:tcBorders>
              <w:top w:val="nil"/>
              <w:left w:val="single" w:color="cfcfcf" w:sz="5"/>
              <w:bottom w:val="single" w:color="cfcfcf" w:sz="5"/>
              <w:right w:val="single" w:color="cfcfcf" w:sz="5"/>
            </w:tcBorders>
          </w:tcP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на государственном языке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 русском языке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Обязательно для заполнения</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Обязательно для заполнения</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Обязательно для заполнения</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(это поле может отсутствовать для некоторых классификаторов и номенклатур)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0" w:id="37"/>
    <w:p>
      <w:pPr>
        <w:spacing w:after="0"/>
        <w:ind w:left="0"/>
        <w:jc w:val="both"/>
      </w:pPr>
      <w:r>
        <w:rPr>
          <w:rFonts w:ascii="Times New Roman"/>
          <w:b w:val="false"/>
          <w:i w:val="false"/>
          <w:color w:val="000000"/>
          <w:sz w:val="28"/>
        </w:rPr>
        <w:t xml:space="preserve">
Приложение 7       </w:t>
      </w:r>
      <w:r>
        <w:br/>
      </w:r>
      <w:r>
        <w:rPr>
          <w:rFonts w:ascii="Times New Roman"/>
          <w:b w:val="false"/>
          <w:i w:val="false"/>
          <w:color w:val="000000"/>
          <w:sz w:val="28"/>
        </w:rPr>
        <w:t>
к типовой методике ведения</w:t>
      </w:r>
      <w:r>
        <w:br/>
      </w:r>
      <w:r>
        <w:rPr>
          <w:rFonts w:ascii="Times New Roman"/>
          <w:b w:val="false"/>
          <w:i w:val="false"/>
          <w:color w:val="000000"/>
          <w:sz w:val="28"/>
        </w:rPr>
        <w:t>
ведомственных классификаций</w:t>
      </w:r>
    </w:p>
    <w:bookmarkEnd w:id="37"/>
    <w:bookmarkStart w:name="z101" w:id="38"/>
    <w:p>
      <w:pPr>
        <w:spacing w:after="0"/>
        <w:ind w:left="0"/>
        <w:jc w:val="both"/>
      </w:pPr>
      <w:r>
        <w:rPr>
          <w:rFonts w:ascii="Times New Roman"/>
          <w:b w:val="false"/>
          <w:i w:val="false"/>
          <w:color w:val="000000"/>
          <w:sz w:val="28"/>
        </w:rPr>
        <w:t xml:space="preserve">
форма          </w:t>
      </w:r>
    </w:p>
    <w:bookmarkEnd w:id="38"/>
    <w:p>
      <w:pPr>
        <w:spacing w:after="0"/>
        <w:ind w:left="0"/>
        <w:jc w:val="both"/>
      </w:pPr>
      <w:r>
        <w:rPr>
          <w:rFonts w:ascii="Times New Roman"/>
          <w:b w:val="false"/>
          <w:i w:val="false"/>
          <w:color w:val="000000"/>
          <w:sz w:val="28"/>
        </w:rPr>
        <w:t xml:space="preserve">                               УТВЕРЖДЕН                             </w:t>
      </w:r>
      <w:r>
        <w:br/>
      </w:r>
      <w:r>
        <w:rPr>
          <w:rFonts w:ascii="Times New Roman"/>
          <w:b w:val="false"/>
          <w:i w:val="false"/>
          <w:color w:val="000000"/>
          <w:sz w:val="28"/>
        </w:rPr>
        <w:t>
                               ______________________________________</w:t>
      </w:r>
      <w:r>
        <w:br/>
      </w:r>
      <w:r>
        <w:rPr>
          <w:rFonts w:ascii="Times New Roman"/>
          <w:b w:val="false"/>
          <w:i w:val="false"/>
          <w:color w:val="000000"/>
          <w:sz w:val="28"/>
        </w:rPr>
        <w:t xml:space="preserve">
                               (Курирующим заместителем              </w:t>
      </w:r>
      <w:r>
        <w:br/>
      </w:r>
      <w:r>
        <w:rPr>
          <w:rFonts w:ascii="Times New Roman"/>
          <w:b w:val="false"/>
          <w:i w:val="false"/>
          <w:color w:val="000000"/>
          <w:sz w:val="28"/>
        </w:rPr>
        <w:t>
                               ______________________________________</w:t>
      </w:r>
      <w:r>
        <w:br/>
      </w:r>
      <w:r>
        <w:rPr>
          <w:rFonts w:ascii="Times New Roman"/>
          <w:b w:val="false"/>
          <w:i w:val="false"/>
          <w:color w:val="000000"/>
          <w:sz w:val="28"/>
        </w:rPr>
        <w:t>
                               руководителя Госоргана-разработчика)</w:t>
      </w:r>
      <w:r>
        <w:br/>
      </w:r>
      <w:r>
        <w:rPr>
          <w:rFonts w:ascii="Times New Roman"/>
          <w:b w:val="false"/>
          <w:i w:val="false"/>
          <w:color w:val="000000"/>
          <w:sz w:val="28"/>
        </w:rPr>
        <w:t>
                               ______________________________________</w:t>
      </w:r>
      <w:r>
        <w:br/>
      </w:r>
      <w:r>
        <w:rPr>
          <w:rFonts w:ascii="Times New Roman"/>
          <w:b w:val="false"/>
          <w:i w:val="false"/>
          <w:color w:val="000000"/>
          <w:sz w:val="28"/>
        </w:rPr>
        <w:t xml:space="preserve">
                               от «___» _________ 20 __ г.           </w:t>
      </w:r>
      <w:r>
        <w:br/>
      </w:r>
      <w:r>
        <w:rPr>
          <w:rFonts w:ascii="Times New Roman"/>
          <w:b w:val="false"/>
          <w:i w:val="false"/>
          <w:color w:val="000000"/>
          <w:sz w:val="28"/>
        </w:rPr>
        <w:t xml:space="preserve">
                               № _______                             </w:t>
      </w:r>
    </w:p>
    <w:bookmarkStart w:name="z102" w:id="39"/>
    <w:p>
      <w:pPr>
        <w:spacing w:after="0"/>
        <w:ind w:left="0"/>
        <w:jc w:val="both"/>
      </w:pPr>
      <w:r>
        <w:rPr>
          <w:rFonts w:ascii="Times New Roman"/>
          <w:b w:val="false"/>
          <w:i w:val="false"/>
          <w:color w:val="000000"/>
          <w:sz w:val="28"/>
        </w:rPr>
        <w:t>
                          Справочник</w:t>
      </w:r>
      <w:r>
        <w:br/>
      </w:r>
      <w:r>
        <w:rPr>
          <w:rFonts w:ascii="Times New Roman"/>
          <w:b w:val="false"/>
          <w:i w:val="false"/>
          <w:color w:val="000000"/>
          <w:sz w:val="28"/>
        </w:rPr>
        <w:t>
             _____________________________________</w:t>
      </w:r>
      <w:r>
        <w:br/>
      </w:r>
      <w:r>
        <w:rPr>
          <w:rFonts w:ascii="Times New Roman"/>
          <w:b w:val="false"/>
          <w:i w:val="false"/>
          <w:color w:val="000000"/>
          <w:sz w:val="28"/>
        </w:rPr>
        <w:t>
                     (полное наименование)</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12"/>
        <w:gridCol w:w="2380"/>
        <w:gridCol w:w="1982"/>
        <w:gridCol w:w="3213"/>
        <w:gridCol w:w="1757"/>
        <w:gridCol w:w="1956"/>
      </w:tblGrid>
      <w:tr>
        <w:trPr>
          <w:trHeight w:val="30" w:hRule="atLeast"/>
        </w:trPr>
        <w:tc>
          <w:tcPr>
            <w:tcW w:w="17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Блок идентификации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Блок наименования</w:t>
            </w:r>
          </w:p>
        </w:tc>
        <w:tc>
          <w:tcPr>
            <w:tcW w:w="3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Блок единицы измерения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Дата начала элемента</w:t>
            </w:r>
          </w:p>
        </w:tc>
        <w:tc>
          <w:tcPr>
            <w:tcW w:w="19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Дата окончания элемента</w:t>
            </w:r>
          </w:p>
        </w:tc>
      </w:tr>
      <w:tr>
        <w:trPr>
          <w:trHeight w:val="30" w:hRule="atLeast"/>
        </w:trPr>
        <w:tc>
          <w:tcPr>
            <w:tcW w:w="0" w:type="auto"/>
            <w:vMerge/>
            <w:tcBorders>
              <w:top w:val="nil"/>
              <w:left w:val="single" w:color="cfcfcf" w:sz="5"/>
              <w:bottom w:val="single" w:color="cfcfcf" w:sz="5"/>
              <w:right w:val="single" w:color="cfcfcf" w:sz="5"/>
            </w:tcBorders>
          </w:tcP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на государственном языке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 русском языке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Обязательно для заполнения</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Обязательно для заполнения</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Обязательно для заполнения</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(это поле может отсутствовать для некоторых классификаторов и номенклатур)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__________________________________________________     ____________ </w:t>
      </w:r>
      <w:r>
        <w:br/>
      </w:r>
      <w:r>
        <w:rPr>
          <w:rFonts w:ascii="Times New Roman"/>
          <w:b w:val="false"/>
          <w:i w:val="false"/>
          <w:color w:val="000000"/>
          <w:sz w:val="28"/>
        </w:rPr>
        <w:t>
(Должность руководителя структурного подразделения        (Ф.И.О.)</w:t>
      </w:r>
      <w:r>
        <w:br/>
      </w:r>
      <w:r>
        <w:rPr>
          <w:rFonts w:ascii="Times New Roman"/>
          <w:b w:val="false"/>
          <w:i w:val="false"/>
          <w:color w:val="000000"/>
          <w:sz w:val="28"/>
        </w:rPr>
        <w:t>
           Госоргана-разработчика)</w:t>
      </w:r>
    </w:p>
    <w:bookmarkStart w:name="z103" w:id="40"/>
    <w:p>
      <w:pPr>
        <w:spacing w:after="0"/>
        <w:ind w:left="0"/>
        <w:jc w:val="both"/>
      </w:pPr>
      <w:r>
        <w:rPr>
          <w:rFonts w:ascii="Times New Roman"/>
          <w:b w:val="false"/>
          <w:i w:val="false"/>
          <w:color w:val="000000"/>
          <w:sz w:val="28"/>
        </w:rPr>
        <w:t xml:space="preserve">
Приложение 8       </w:t>
      </w:r>
      <w:r>
        <w:br/>
      </w:r>
      <w:r>
        <w:rPr>
          <w:rFonts w:ascii="Times New Roman"/>
          <w:b w:val="false"/>
          <w:i w:val="false"/>
          <w:color w:val="000000"/>
          <w:sz w:val="28"/>
        </w:rPr>
        <w:t>
к типовой методике ведения</w:t>
      </w:r>
      <w:r>
        <w:br/>
      </w:r>
      <w:r>
        <w:rPr>
          <w:rFonts w:ascii="Times New Roman"/>
          <w:b w:val="false"/>
          <w:i w:val="false"/>
          <w:color w:val="000000"/>
          <w:sz w:val="28"/>
        </w:rPr>
        <w:t>
ведомственных классификаций</w:t>
      </w:r>
    </w:p>
    <w:bookmarkEnd w:id="40"/>
    <w:bookmarkStart w:name="z104" w:id="41"/>
    <w:p>
      <w:pPr>
        <w:spacing w:after="0"/>
        <w:ind w:left="0"/>
        <w:jc w:val="both"/>
      </w:pPr>
      <w:r>
        <w:rPr>
          <w:rFonts w:ascii="Times New Roman"/>
          <w:b w:val="false"/>
          <w:i w:val="false"/>
          <w:color w:val="000000"/>
          <w:sz w:val="28"/>
        </w:rPr>
        <w:t xml:space="preserve">
форма          </w:t>
      </w:r>
    </w:p>
    <w:bookmarkEnd w:id="41"/>
    <w:bookmarkStart w:name="z105" w:id="42"/>
    <w:p>
      <w:pPr>
        <w:spacing w:after="0"/>
        <w:ind w:left="0"/>
        <w:jc w:val="both"/>
      </w:pPr>
      <w:r>
        <w:rPr>
          <w:rFonts w:ascii="Times New Roman"/>
          <w:b w:val="false"/>
          <w:i w:val="false"/>
          <w:color w:val="000000"/>
          <w:sz w:val="28"/>
        </w:rPr>
        <w:t>
</w:t>
      </w:r>
      <w:r>
        <w:rPr>
          <w:rFonts w:ascii="Times New Roman"/>
          <w:b/>
          <w:i w:val="false"/>
          <w:color w:val="000000"/>
          <w:sz w:val="28"/>
        </w:rPr>
        <w:t>                 Информационная карточка</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80"/>
        <w:gridCol w:w="8120"/>
      </w:tblGrid>
      <w:tr>
        <w:trPr>
          <w:trHeight w:val="30" w:hRule="atLeast"/>
        </w:trPr>
        <w:tc>
          <w:tcPr>
            <w:tcW w:w="4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реестра:</w:t>
            </w:r>
          </w:p>
        </w:tc>
        <w:tc>
          <w:tcPr>
            <w:tcW w:w="8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8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Краткое наименование:</w:t>
            </w:r>
          </w:p>
        </w:tc>
        <w:tc>
          <w:tcPr>
            <w:tcW w:w="8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Аббревиатура:</w:t>
            </w:r>
          </w:p>
        </w:tc>
        <w:tc>
          <w:tcPr>
            <w:tcW w:w="8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Разработчик:</w:t>
            </w:r>
          </w:p>
        </w:tc>
        <w:tc>
          <w:tcPr>
            <w:tcW w:w="8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Правовая основа:</w:t>
            </w:r>
          </w:p>
        </w:tc>
        <w:tc>
          <w:tcPr>
            <w:tcW w:w="8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Категория:</w:t>
            </w:r>
          </w:p>
        </w:tc>
        <w:tc>
          <w:tcPr>
            <w:tcW w:w="8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Статус:</w:t>
            </w:r>
          </w:p>
        </w:tc>
        <w:tc>
          <w:tcPr>
            <w:tcW w:w="8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разработки:</w:t>
            </w:r>
          </w:p>
        </w:tc>
        <w:tc>
          <w:tcPr>
            <w:tcW w:w="8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введения:</w:t>
            </w:r>
          </w:p>
        </w:tc>
        <w:tc>
          <w:tcPr>
            <w:tcW w:w="8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действия:</w:t>
            </w:r>
          </w:p>
        </w:tc>
        <w:tc>
          <w:tcPr>
            <w:tcW w:w="8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Предыдущая версия:</w:t>
            </w:r>
          </w:p>
        </w:tc>
        <w:tc>
          <w:tcPr>
            <w:tcW w:w="8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Структура кода:</w:t>
            </w:r>
          </w:p>
        </w:tc>
        <w:tc>
          <w:tcPr>
            <w:tcW w:w="8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8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Взаимосвязь с другими классификациями:</w:t>
            </w:r>
          </w:p>
        </w:tc>
        <w:tc>
          <w:tcPr>
            <w:tcW w:w="8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Использование:</w:t>
            </w:r>
          </w:p>
        </w:tc>
        <w:tc>
          <w:tcPr>
            <w:tcW w:w="8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Основное статистическое применение:</w:t>
            </w:r>
          </w:p>
        </w:tc>
        <w:tc>
          <w:tcPr>
            <w:tcW w:w="8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Язык:</w:t>
            </w:r>
          </w:p>
        </w:tc>
        <w:tc>
          <w:tcPr>
            <w:tcW w:w="8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Способ представления информации:</w:t>
            </w:r>
          </w:p>
        </w:tc>
        <w:tc>
          <w:tcPr>
            <w:tcW w:w="8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Адрес ответственной организации:</w:t>
            </w:r>
          </w:p>
        </w:tc>
        <w:tc>
          <w:tcPr>
            <w:tcW w:w="8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Примечание:</w:t>
            </w:r>
          </w:p>
        </w:tc>
        <w:tc>
          <w:tcPr>
            <w:tcW w:w="8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6" w:id="43"/>
    <w:p>
      <w:pPr>
        <w:spacing w:after="0"/>
        <w:ind w:left="0"/>
        <w:jc w:val="both"/>
      </w:pPr>
      <w:r>
        <w:rPr>
          <w:rFonts w:ascii="Times New Roman"/>
          <w:b w:val="false"/>
          <w:i w:val="false"/>
          <w:color w:val="000000"/>
          <w:sz w:val="28"/>
        </w:rPr>
        <w:t xml:space="preserve">
Приложение 9       </w:t>
      </w:r>
      <w:r>
        <w:br/>
      </w:r>
      <w:r>
        <w:rPr>
          <w:rFonts w:ascii="Times New Roman"/>
          <w:b w:val="false"/>
          <w:i w:val="false"/>
          <w:color w:val="000000"/>
          <w:sz w:val="28"/>
        </w:rPr>
        <w:t>
к типовой методике ведения</w:t>
      </w:r>
      <w:r>
        <w:br/>
      </w:r>
      <w:r>
        <w:rPr>
          <w:rFonts w:ascii="Times New Roman"/>
          <w:b w:val="false"/>
          <w:i w:val="false"/>
          <w:color w:val="000000"/>
          <w:sz w:val="28"/>
        </w:rPr>
        <w:t>
ведомственных классификаций</w:t>
      </w:r>
    </w:p>
    <w:bookmarkEnd w:id="43"/>
    <w:bookmarkStart w:name="z107" w:id="44"/>
    <w:p>
      <w:pPr>
        <w:spacing w:after="0"/>
        <w:ind w:left="0"/>
        <w:jc w:val="both"/>
      </w:pPr>
      <w:r>
        <w:rPr>
          <w:rFonts w:ascii="Times New Roman"/>
          <w:b w:val="false"/>
          <w:i w:val="false"/>
          <w:color w:val="000000"/>
          <w:sz w:val="28"/>
        </w:rPr>
        <w:t xml:space="preserve">
форма          </w:t>
      </w:r>
    </w:p>
    <w:bookmarkEnd w:id="44"/>
    <w:bookmarkStart w:name="z108" w:id="45"/>
    <w:p>
      <w:pPr>
        <w:spacing w:after="0"/>
        <w:ind w:left="0"/>
        <w:jc w:val="both"/>
      </w:pPr>
      <w:r>
        <w:rPr>
          <w:rFonts w:ascii="Times New Roman"/>
          <w:b w:val="false"/>
          <w:i w:val="false"/>
          <w:color w:val="000000"/>
          <w:sz w:val="28"/>
        </w:rPr>
        <w:t>
    </w:t>
      </w:r>
      <w:r>
        <w:rPr>
          <w:rFonts w:ascii="Times New Roman"/>
          <w:b/>
          <w:i w:val="false"/>
          <w:color w:val="000000"/>
          <w:sz w:val="28"/>
        </w:rPr>
        <w:t xml:space="preserve">Таблица соответствия от старой версии </w:t>
      </w:r>
      <w:r>
        <w:rPr>
          <w:rFonts w:ascii="Times New Roman"/>
          <w:b/>
          <w:i w:val="false"/>
          <w:color w:val="000000"/>
          <w:sz w:val="28"/>
        </w:rPr>
        <w:t>___________________</w:t>
      </w:r>
      <w:r>
        <w:br/>
      </w:r>
      <w:r>
        <w:rPr>
          <w:rFonts w:ascii="Times New Roman"/>
          <w:b w:val="false"/>
          <w:i w:val="false"/>
          <w:color w:val="000000"/>
          <w:sz w:val="28"/>
        </w:rPr>
        <w:t>
                                              (полное наименование</w:t>
      </w:r>
      <w:r>
        <w:br/>
      </w:r>
      <w:r>
        <w:rPr>
          <w:rFonts w:ascii="Times New Roman"/>
          <w:b w:val="false"/>
          <w:i w:val="false"/>
          <w:color w:val="000000"/>
          <w:sz w:val="28"/>
        </w:rPr>
        <w:t>
  __________</w:t>
      </w:r>
      <w:r>
        <w:rPr>
          <w:rFonts w:ascii="Times New Roman"/>
          <w:b/>
          <w:i w:val="false"/>
          <w:color w:val="000000"/>
          <w:sz w:val="28"/>
        </w:rPr>
        <w:t>_______________________________</w:t>
      </w:r>
      <w:r>
        <w:rPr>
          <w:rFonts w:ascii="Times New Roman"/>
          <w:b/>
          <w:i w:val="false"/>
          <w:color w:val="000000"/>
          <w:sz w:val="28"/>
        </w:rPr>
        <w:t xml:space="preserve"> к его новой версии</w:t>
      </w:r>
      <w:r>
        <w:br/>
      </w:r>
      <w:r>
        <w:rPr>
          <w:rFonts w:ascii="Times New Roman"/>
          <w:b w:val="false"/>
          <w:i w:val="false"/>
          <w:color w:val="000000"/>
          <w:sz w:val="28"/>
        </w:rPr>
        <w:t>
   классификатора, номенклатуры, справочника)</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25"/>
        <w:gridCol w:w="4460"/>
        <w:gridCol w:w="2171"/>
        <w:gridCol w:w="4044"/>
      </w:tblGrid>
      <w:tr>
        <w:trPr>
          <w:trHeight w:val="30" w:hRule="atLeast"/>
        </w:trPr>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Старый</w:t>
            </w:r>
            <w:r>
              <w:br/>
            </w:r>
            <w:r>
              <w:rPr>
                <w:rFonts w:ascii="Times New Roman"/>
                <w:b w:val="false"/>
                <w:i w:val="false"/>
                <w:color w:val="000000"/>
                <w:sz w:val="20"/>
              </w:rPr>
              <w:t>
</w:t>
            </w:r>
            <w:r>
              <w:rPr>
                <w:rFonts w:ascii="Times New Roman"/>
                <w:b/>
                <w:i w:val="false"/>
                <w:color w:val="000000"/>
                <w:sz w:val="20"/>
              </w:rPr>
              <w:t>код</w:t>
            </w:r>
          </w:p>
        </w:tc>
        <w:tc>
          <w:tcPr>
            <w:tcW w:w="4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Наименование</w:t>
            </w:r>
            <w:r>
              <w:br/>
            </w:r>
            <w:r>
              <w:rPr>
                <w:rFonts w:ascii="Times New Roman"/>
                <w:b w:val="false"/>
                <w:i w:val="false"/>
                <w:color w:val="000000"/>
                <w:sz w:val="20"/>
              </w:rPr>
              <w:t>
</w:t>
            </w:r>
            <w:r>
              <w:rPr>
                <w:rFonts w:ascii="Times New Roman"/>
                <w:b/>
                <w:i w:val="false"/>
                <w:color w:val="000000"/>
                <w:sz w:val="20"/>
              </w:rPr>
              <w:t>старого кода</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Новый</w:t>
            </w:r>
            <w:r>
              <w:br/>
            </w:r>
            <w:r>
              <w:rPr>
                <w:rFonts w:ascii="Times New Roman"/>
                <w:b w:val="false"/>
                <w:i w:val="false"/>
                <w:color w:val="000000"/>
                <w:sz w:val="20"/>
              </w:rPr>
              <w:t>
</w:t>
            </w:r>
            <w:r>
              <w:rPr>
                <w:rFonts w:ascii="Times New Roman"/>
                <w:b/>
                <w:i w:val="false"/>
                <w:color w:val="000000"/>
                <w:sz w:val="20"/>
              </w:rPr>
              <w:t>код</w:t>
            </w:r>
          </w:p>
        </w:tc>
        <w:tc>
          <w:tcPr>
            <w:tcW w:w="4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Наименование</w:t>
            </w:r>
            <w:r>
              <w:br/>
            </w:r>
            <w:r>
              <w:rPr>
                <w:rFonts w:ascii="Times New Roman"/>
                <w:b w:val="false"/>
                <w:i w:val="false"/>
                <w:color w:val="000000"/>
                <w:sz w:val="20"/>
              </w:rPr>
              <w:t>
</w:t>
            </w:r>
            <w:r>
              <w:rPr>
                <w:rFonts w:ascii="Times New Roman"/>
                <w:b/>
                <w:i w:val="false"/>
                <w:color w:val="000000"/>
                <w:sz w:val="20"/>
              </w:rPr>
              <w:t>нового кода</w:t>
            </w:r>
          </w:p>
        </w:tc>
      </w:tr>
      <w:tr>
        <w:trPr>
          <w:trHeight w:val="30" w:hRule="atLeast"/>
        </w:trPr>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9" w:id="46"/>
    <w:p>
      <w:pPr>
        <w:spacing w:after="0"/>
        <w:ind w:left="0"/>
        <w:jc w:val="both"/>
      </w:pPr>
      <w:r>
        <w:rPr>
          <w:rFonts w:ascii="Times New Roman"/>
          <w:b w:val="false"/>
          <w:i w:val="false"/>
          <w:color w:val="000000"/>
          <w:sz w:val="28"/>
        </w:rPr>
        <w:t xml:space="preserve">
Приложение 10      </w:t>
      </w:r>
      <w:r>
        <w:br/>
      </w:r>
      <w:r>
        <w:rPr>
          <w:rFonts w:ascii="Times New Roman"/>
          <w:b w:val="false"/>
          <w:i w:val="false"/>
          <w:color w:val="000000"/>
          <w:sz w:val="28"/>
        </w:rPr>
        <w:t>
к типовой методике ведения</w:t>
      </w:r>
      <w:r>
        <w:br/>
      </w:r>
      <w:r>
        <w:rPr>
          <w:rFonts w:ascii="Times New Roman"/>
          <w:b w:val="false"/>
          <w:i w:val="false"/>
          <w:color w:val="000000"/>
          <w:sz w:val="28"/>
        </w:rPr>
        <w:t>
ведомственных классификаций</w:t>
      </w:r>
    </w:p>
    <w:bookmarkEnd w:id="46"/>
    <w:bookmarkStart w:name="z110" w:id="47"/>
    <w:p>
      <w:pPr>
        <w:spacing w:after="0"/>
        <w:ind w:left="0"/>
        <w:jc w:val="left"/>
      </w:pPr>
      <w:r>
        <w:rPr>
          <w:rFonts w:ascii="Times New Roman"/>
          <w:b/>
          <w:i w:val="false"/>
          <w:color w:val="000000"/>
        </w:rPr>
        <w:t xml:space="preserve"> 
Реестр классификаций</w:t>
      </w:r>
    </w:p>
    <w:bookmarkEnd w:id="47"/>
    <w:p>
      <w:pPr>
        <w:spacing w:after="0"/>
        <w:ind w:left="0"/>
        <w:jc w:val="both"/>
      </w:pPr>
      <w:r>
        <w:rPr>
          <w:rFonts w:ascii="Times New Roman"/>
          <w:b w:val="false"/>
          <w:i w:val="false"/>
          <w:color w:val="000000"/>
          <w:sz w:val="28"/>
        </w:rPr>
        <w:t>      Таблица реестра состоит из трех разделов:</w:t>
      </w:r>
      <w:r>
        <w:br/>
      </w:r>
      <w:r>
        <w:rPr>
          <w:rFonts w:ascii="Times New Roman"/>
          <w:b w:val="false"/>
          <w:i w:val="false"/>
          <w:color w:val="000000"/>
          <w:sz w:val="28"/>
        </w:rPr>
        <w:t>
      1) идентификации;</w:t>
      </w:r>
      <w:r>
        <w:br/>
      </w:r>
      <w:r>
        <w:rPr>
          <w:rFonts w:ascii="Times New Roman"/>
          <w:b w:val="false"/>
          <w:i w:val="false"/>
          <w:color w:val="000000"/>
          <w:sz w:val="28"/>
        </w:rPr>
        <w:t>
      2) наименования объекта классификации;</w:t>
      </w:r>
      <w:r>
        <w:br/>
      </w:r>
      <w:r>
        <w:rPr>
          <w:rFonts w:ascii="Times New Roman"/>
          <w:b w:val="false"/>
          <w:i w:val="false"/>
          <w:color w:val="000000"/>
          <w:sz w:val="28"/>
        </w:rPr>
        <w:t xml:space="preserve">
      3) аббревиатуры. </w:t>
      </w:r>
      <w:r>
        <w:br/>
      </w:r>
      <w:r>
        <w:rPr>
          <w:rFonts w:ascii="Times New Roman"/>
          <w:b w:val="false"/>
          <w:i w:val="false"/>
          <w:color w:val="000000"/>
          <w:sz w:val="28"/>
        </w:rPr>
        <w:t xml:space="preserve">
      Раздел «Идентификация» представляет собой запись о структуре кода. В реестре применяется фасетный метод классификации и параллельный метод кодирования с использованием цифрового алфавита кода. </w:t>
      </w:r>
      <w:r>
        <w:br/>
      </w:r>
      <w:r>
        <w:rPr>
          <w:rFonts w:ascii="Times New Roman"/>
          <w:b w:val="false"/>
          <w:i w:val="false"/>
          <w:color w:val="000000"/>
          <w:sz w:val="28"/>
        </w:rPr>
        <w:t>
      Раздел «Наименование объекта классификации» представляет собой запись полного наименования конкретной классификации.</w:t>
      </w:r>
      <w:r>
        <w:br/>
      </w:r>
      <w:r>
        <w:rPr>
          <w:rFonts w:ascii="Times New Roman"/>
          <w:b w:val="false"/>
          <w:i w:val="false"/>
          <w:color w:val="000000"/>
          <w:sz w:val="28"/>
        </w:rPr>
        <w:t xml:space="preserve">
      Раздел «Аббревиатура» представляет собой краткое наименование конкретной классификации. </w:t>
      </w:r>
      <w:r>
        <w:br/>
      </w:r>
      <w:r>
        <w:rPr>
          <w:rFonts w:ascii="Times New Roman"/>
          <w:b w:val="false"/>
          <w:i w:val="false"/>
          <w:color w:val="000000"/>
          <w:sz w:val="28"/>
        </w:rPr>
        <w:t xml:space="preserve">
      Идентификационный код состоит из тринадцати простых чисел с точками между первым и вторым, четвертым и пятым, шестым и седьмым, девятым и десятым, одиннадцатым и двенадцатым знаками. Идентификационный код проставляется в ИС «КЛАСС». </w:t>
      </w:r>
      <w:r>
        <w:br/>
      </w:r>
      <w:r>
        <w:rPr>
          <w:rFonts w:ascii="Times New Roman"/>
          <w:b w:val="false"/>
          <w:i w:val="false"/>
          <w:color w:val="000000"/>
          <w:sz w:val="28"/>
        </w:rPr>
        <w:t xml:space="preserve">
      В структуре идентификационного кода содержатся следующие признаки классификации: </w:t>
      </w:r>
      <w:r>
        <w:br/>
      </w:r>
      <w:r>
        <w:rPr>
          <w:rFonts w:ascii="Times New Roman"/>
          <w:b w:val="false"/>
          <w:i w:val="false"/>
          <w:color w:val="000000"/>
          <w:sz w:val="28"/>
        </w:rPr>
        <w:t>
      первый признак – однозначный код, идентифицирующий категорию классификации;</w:t>
      </w:r>
      <w:r>
        <w:br/>
      </w:r>
      <w:r>
        <w:rPr>
          <w:rFonts w:ascii="Times New Roman"/>
          <w:b w:val="false"/>
          <w:i w:val="false"/>
          <w:color w:val="000000"/>
          <w:sz w:val="28"/>
        </w:rPr>
        <w:t xml:space="preserve">
      второй признак - трехзначный код, идентифицирующий государственный орган, разработавший классификацию. Код Госоргана-разработчика проставляется в соответствии с Единой бюджетной классификацией Республики Казахстан; </w:t>
      </w:r>
      <w:r>
        <w:br/>
      </w:r>
      <w:r>
        <w:rPr>
          <w:rFonts w:ascii="Times New Roman"/>
          <w:b w:val="false"/>
          <w:i w:val="false"/>
          <w:color w:val="000000"/>
          <w:sz w:val="28"/>
        </w:rPr>
        <w:t>
      третий признак – двухзначный код, обозначающий отрасль статистики. Для кодирования отраслей применяется классификатор статистических показателей;</w:t>
      </w:r>
      <w:r>
        <w:br/>
      </w:r>
      <w:r>
        <w:rPr>
          <w:rFonts w:ascii="Times New Roman"/>
          <w:b w:val="false"/>
          <w:i w:val="false"/>
          <w:color w:val="000000"/>
          <w:sz w:val="28"/>
        </w:rPr>
        <w:t xml:space="preserve">
      четвертый признак – трехзначный код, обозначающий регистрационный номер классификации; </w:t>
      </w:r>
      <w:r>
        <w:br/>
      </w:r>
      <w:r>
        <w:rPr>
          <w:rFonts w:ascii="Times New Roman"/>
          <w:b w:val="false"/>
          <w:i w:val="false"/>
          <w:color w:val="000000"/>
          <w:sz w:val="28"/>
        </w:rPr>
        <w:t xml:space="preserve">
      пятый признак – двухзначный код, идентифицирующий версию классификации. В версионности указывается количество пересмотров классификации; </w:t>
      </w:r>
      <w:r>
        <w:br/>
      </w:r>
      <w:r>
        <w:rPr>
          <w:rFonts w:ascii="Times New Roman"/>
          <w:b w:val="false"/>
          <w:i w:val="false"/>
          <w:color w:val="000000"/>
          <w:sz w:val="28"/>
        </w:rPr>
        <w:t>
      шестой знак – двухзначный код, идентифицирующий подверсию классификации. В подверсионности указывается количество внесенных изменений и дополнений в классификацию.</w:t>
      </w:r>
    </w:p>
    <w:bookmarkStart w:name="z111" w:id="48"/>
    <w:p>
      <w:pPr>
        <w:spacing w:after="0"/>
        <w:ind w:left="0"/>
        <w:jc w:val="both"/>
      </w:pPr>
      <w:r>
        <w:rPr>
          <w:rFonts w:ascii="Times New Roman"/>
          <w:b w:val="false"/>
          <w:i w:val="false"/>
          <w:color w:val="000000"/>
          <w:sz w:val="28"/>
        </w:rPr>
        <w:t>
          Кодирование признаков идентификационного кода</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15"/>
        <w:gridCol w:w="6873"/>
        <w:gridCol w:w="2212"/>
      </w:tblGrid>
      <w:tr>
        <w:trPr>
          <w:trHeight w:val="30" w:hRule="atLeast"/>
        </w:trPr>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Наименование</w:t>
            </w:r>
            <w:r>
              <w:br/>
            </w:r>
            <w:r>
              <w:rPr>
                <w:rFonts w:ascii="Times New Roman"/>
                <w:b w:val="false"/>
                <w:i w:val="false"/>
                <w:color w:val="000000"/>
                <w:sz w:val="20"/>
              </w:rPr>
              <w:t>
</w:t>
            </w:r>
            <w:r>
              <w:rPr>
                <w:rFonts w:ascii="Times New Roman"/>
                <w:b/>
                <w:i w:val="false"/>
                <w:color w:val="000000"/>
                <w:sz w:val="20"/>
              </w:rPr>
              <w:t>признака</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Значение признака</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Код</w:t>
            </w:r>
          </w:p>
        </w:tc>
      </w:tr>
      <w:tr>
        <w:trPr>
          <w:trHeight w:val="30" w:hRule="atLeast"/>
        </w:trPr>
        <w:tc>
          <w:tcPr>
            <w:tcW w:w="39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Категория классификации</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Международный</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Межгосударственный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vMerge/>
            <w:tcBorders>
              <w:top w:val="nil"/>
              <w:left w:val="single" w:color="cfcfcf" w:sz="5"/>
              <w:bottom w:val="single" w:color="cfcfcf" w:sz="5"/>
              <w:right w:val="single" w:color="cfcfcf" w:sz="5"/>
            </w:tcBorders>
          </w:tcP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Национальный</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Ведомственный классификатор (номенклатура)</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vMerge/>
            <w:tcBorders>
              <w:top w:val="nil"/>
              <w:left w:val="single" w:color="cfcfcf" w:sz="5"/>
              <w:bottom w:val="single" w:color="cfcfcf" w:sz="5"/>
              <w:right w:val="single" w:color="cfcfcf" w:sz="5"/>
            </w:tcBorders>
          </w:tcP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Справочник</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Группировка</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vMerge/>
            <w:tcBorders>
              <w:top w:val="nil"/>
              <w:left w:val="single" w:color="cfcfcf" w:sz="5"/>
              <w:bottom w:val="single" w:color="cfcfcf" w:sz="5"/>
              <w:right w:val="single" w:color="cfcfcf" w:sz="5"/>
            </w:tcBorders>
          </w:tcP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Выборка</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39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Наименование Госоргана-разработчика</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Международные и межгосударственные классификации</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r>
      <w:tr>
        <w:trPr>
          <w:trHeight w:val="30" w:hRule="atLeast"/>
        </w:trPr>
        <w:tc>
          <w:tcPr>
            <w:tcW w:w="0" w:type="auto"/>
            <w:vMerge/>
            <w:tcBorders>
              <w:top w:val="nil"/>
              <w:left w:val="single" w:color="cfcfcf" w:sz="5"/>
              <w:bottom w:val="single" w:color="cfcfcf" w:sz="5"/>
              <w:right w:val="single" w:color="cfcfcf" w:sz="5"/>
            </w:tcBorders>
          </w:tcP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Аппарат акима области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30" w:hRule="atLeast"/>
        </w:trPr>
        <w:tc>
          <w:tcPr>
            <w:tcW w:w="0" w:type="auto"/>
            <w:vMerge/>
            <w:tcBorders>
              <w:top w:val="nil"/>
              <w:left w:val="single" w:color="cfcfcf" w:sz="5"/>
              <w:bottom w:val="single" w:color="cfcfcf" w:sz="5"/>
              <w:right w:val="single" w:color="cfcfcf" w:sz="5"/>
            </w:tcBorders>
          </w:tcP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Министерство внутренних дел Республики Казахстан</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r>
      <w:tr>
        <w:trPr>
          <w:trHeight w:val="30" w:hRule="atLeast"/>
        </w:trPr>
        <w:tc>
          <w:tcPr>
            <w:tcW w:w="0" w:type="auto"/>
            <w:vMerge/>
            <w:tcBorders>
              <w:top w:val="nil"/>
              <w:left w:val="single" w:color="cfcfcf" w:sz="5"/>
              <w:bottom w:val="single" w:color="cfcfcf" w:sz="5"/>
              <w:right w:val="single" w:color="cfcfcf" w:sz="5"/>
            </w:tcBorders>
          </w:tcP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Министерство по чрезвычайным ситуациям Республики Казахстан</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w:t>
            </w:r>
          </w:p>
        </w:tc>
      </w:tr>
      <w:tr>
        <w:trPr>
          <w:trHeight w:val="30" w:hRule="atLeast"/>
        </w:trPr>
        <w:tc>
          <w:tcPr>
            <w:tcW w:w="0" w:type="auto"/>
            <w:vMerge/>
            <w:tcBorders>
              <w:top w:val="nil"/>
              <w:left w:val="single" w:color="cfcfcf" w:sz="5"/>
              <w:bottom w:val="single" w:color="cfcfcf" w:sz="5"/>
              <w:right w:val="single" w:color="cfcfcf" w:sz="5"/>
            </w:tcBorders>
          </w:tcP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Агентство Республики Казахстан по регулированию естественных монополий</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w:t>
            </w:r>
          </w:p>
        </w:tc>
      </w:tr>
      <w:tr>
        <w:trPr>
          <w:trHeight w:val="30" w:hRule="atLeast"/>
        </w:trPr>
        <w:tc>
          <w:tcPr>
            <w:tcW w:w="0" w:type="auto"/>
            <w:vMerge/>
            <w:tcBorders>
              <w:top w:val="nil"/>
              <w:left w:val="single" w:color="cfcfcf" w:sz="5"/>
              <w:bottom w:val="single" w:color="cfcfcf" w:sz="5"/>
              <w:right w:val="single" w:color="cfcfcf" w:sz="5"/>
            </w:tcBorders>
          </w:tcP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Министерство иностранных дел Республики Казахстан</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r>
      <w:tr>
        <w:trPr>
          <w:trHeight w:val="30" w:hRule="atLeast"/>
        </w:trPr>
        <w:tc>
          <w:tcPr>
            <w:tcW w:w="0" w:type="auto"/>
            <w:vMerge/>
            <w:tcBorders>
              <w:top w:val="nil"/>
              <w:left w:val="single" w:color="cfcfcf" w:sz="5"/>
              <w:bottom w:val="single" w:color="cfcfcf" w:sz="5"/>
              <w:right w:val="single" w:color="cfcfcf" w:sz="5"/>
            </w:tcBorders>
          </w:tcP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Агентство Республики Казахстан по делам спорта и физической культуры</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p>
        </w:tc>
      </w:tr>
      <w:tr>
        <w:trPr>
          <w:trHeight w:val="30" w:hRule="atLeast"/>
        </w:trPr>
        <w:tc>
          <w:tcPr>
            <w:tcW w:w="0" w:type="auto"/>
            <w:vMerge/>
            <w:tcBorders>
              <w:top w:val="nil"/>
              <w:left w:val="single" w:color="cfcfcf" w:sz="5"/>
              <w:bottom w:val="single" w:color="cfcfcf" w:sz="5"/>
              <w:right w:val="single" w:color="cfcfcf" w:sz="5"/>
            </w:tcBorders>
          </w:tcP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Министерство культуры и информации Республики Казахстан</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w:t>
            </w:r>
          </w:p>
        </w:tc>
      </w:tr>
      <w:tr>
        <w:trPr>
          <w:trHeight w:val="30" w:hRule="atLeast"/>
        </w:trPr>
        <w:tc>
          <w:tcPr>
            <w:tcW w:w="0" w:type="auto"/>
            <w:vMerge/>
            <w:tcBorders>
              <w:top w:val="nil"/>
              <w:left w:val="single" w:color="cfcfcf" w:sz="5"/>
              <w:bottom w:val="single" w:color="cfcfcf" w:sz="5"/>
              <w:right w:val="single" w:color="cfcfcf" w:sz="5"/>
            </w:tcBorders>
          </w:tcP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Министерство обороны Республики Казахстан</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w:t>
            </w:r>
          </w:p>
        </w:tc>
      </w:tr>
      <w:tr>
        <w:trPr>
          <w:trHeight w:val="30" w:hRule="atLeast"/>
        </w:trPr>
        <w:tc>
          <w:tcPr>
            <w:tcW w:w="0" w:type="auto"/>
            <w:vMerge/>
            <w:tcBorders>
              <w:top w:val="nil"/>
              <w:left w:val="single" w:color="cfcfcf" w:sz="5"/>
              <w:bottom w:val="single" w:color="cfcfcf" w:sz="5"/>
              <w:right w:val="single" w:color="cfcfcf" w:sz="5"/>
            </w:tcBorders>
          </w:tcP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Министерство сельского хозяйства Республики Казахстан</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w:t>
            </w:r>
          </w:p>
        </w:tc>
      </w:tr>
      <w:tr>
        <w:trPr>
          <w:trHeight w:val="30" w:hRule="atLeast"/>
        </w:trPr>
        <w:tc>
          <w:tcPr>
            <w:tcW w:w="0" w:type="auto"/>
            <w:vMerge/>
            <w:tcBorders>
              <w:top w:val="nil"/>
              <w:left w:val="single" w:color="cfcfcf" w:sz="5"/>
              <w:bottom w:val="single" w:color="cfcfcf" w:sz="5"/>
              <w:right w:val="single" w:color="cfcfcf" w:sz="5"/>
            </w:tcBorders>
          </w:tcP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Министерство труда и социальной защиты населения Республики Казахстан</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w:t>
            </w:r>
          </w:p>
        </w:tc>
      </w:tr>
      <w:tr>
        <w:trPr>
          <w:trHeight w:val="30" w:hRule="atLeast"/>
        </w:trPr>
        <w:tc>
          <w:tcPr>
            <w:tcW w:w="0" w:type="auto"/>
            <w:vMerge/>
            <w:tcBorders>
              <w:top w:val="nil"/>
              <w:left w:val="single" w:color="cfcfcf" w:sz="5"/>
              <w:bottom w:val="single" w:color="cfcfcf" w:sz="5"/>
              <w:right w:val="single" w:color="cfcfcf" w:sz="5"/>
            </w:tcBorders>
          </w:tcP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Министерство регионального развития Республики Казахстан</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r>
      <w:tr>
        <w:trPr>
          <w:trHeight w:val="30" w:hRule="atLeast"/>
        </w:trPr>
        <w:tc>
          <w:tcPr>
            <w:tcW w:w="0" w:type="auto"/>
            <w:vMerge/>
            <w:tcBorders>
              <w:top w:val="nil"/>
              <w:left w:val="single" w:color="cfcfcf" w:sz="5"/>
              <w:bottom w:val="single" w:color="cfcfcf" w:sz="5"/>
              <w:right w:val="single" w:color="cfcfcf" w:sz="5"/>
            </w:tcBorders>
          </w:tcP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Министерство транспорта и коммуникаций Республики Казахстан</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r>
      <w:tr>
        <w:trPr>
          <w:trHeight w:val="30" w:hRule="atLeast"/>
        </w:trPr>
        <w:tc>
          <w:tcPr>
            <w:tcW w:w="0" w:type="auto"/>
            <w:vMerge/>
            <w:tcBorders>
              <w:top w:val="nil"/>
              <w:left w:val="single" w:color="cfcfcf" w:sz="5"/>
              <w:bottom w:val="single" w:color="cfcfcf" w:sz="5"/>
              <w:right w:val="single" w:color="cfcfcf" w:sz="5"/>
            </w:tcBorders>
          </w:tcP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Министерство финансов Республики Казахстан</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w:t>
            </w:r>
          </w:p>
        </w:tc>
      </w:tr>
      <w:tr>
        <w:trPr>
          <w:trHeight w:val="30" w:hRule="atLeast"/>
        </w:trPr>
        <w:tc>
          <w:tcPr>
            <w:tcW w:w="0" w:type="auto"/>
            <w:vMerge/>
            <w:tcBorders>
              <w:top w:val="nil"/>
              <w:left w:val="single" w:color="cfcfcf" w:sz="5"/>
              <w:bottom w:val="single" w:color="cfcfcf" w:sz="5"/>
              <w:right w:val="single" w:color="cfcfcf" w:sz="5"/>
            </w:tcBorders>
          </w:tcP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Министерство экономики и бюджетного планирования Республики Казахстан</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r>
      <w:tr>
        <w:trPr>
          <w:trHeight w:val="30" w:hRule="atLeast"/>
        </w:trPr>
        <w:tc>
          <w:tcPr>
            <w:tcW w:w="0" w:type="auto"/>
            <w:vMerge/>
            <w:tcBorders>
              <w:top w:val="nil"/>
              <w:left w:val="single" w:color="cfcfcf" w:sz="5"/>
              <w:bottom w:val="single" w:color="cfcfcf" w:sz="5"/>
              <w:right w:val="single" w:color="cfcfcf" w:sz="5"/>
            </w:tcBorders>
          </w:tcP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Министерство юстиции Республики Казахстан</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w:t>
            </w:r>
          </w:p>
        </w:tc>
      </w:tr>
      <w:tr>
        <w:trPr>
          <w:trHeight w:val="30" w:hRule="atLeast"/>
        </w:trPr>
        <w:tc>
          <w:tcPr>
            <w:tcW w:w="0" w:type="auto"/>
            <w:vMerge/>
            <w:tcBorders>
              <w:top w:val="nil"/>
              <w:left w:val="single" w:color="cfcfcf" w:sz="5"/>
              <w:bottom w:val="single" w:color="cfcfcf" w:sz="5"/>
              <w:right w:val="single" w:color="cfcfcf" w:sz="5"/>
            </w:tcBorders>
          </w:tcP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Министерство образования и науки Республики Казахстан</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r>
      <w:tr>
        <w:trPr>
          <w:trHeight w:val="30" w:hRule="atLeast"/>
        </w:trPr>
        <w:tc>
          <w:tcPr>
            <w:tcW w:w="0" w:type="auto"/>
            <w:vMerge/>
            <w:tcBorders>
              <w:top w:val="nil"/>
              <w:left w:val="single" w:color="cfcfcf" w:sz="5"/>
              <w:bottom w:val="single" w:color="cfcfcf" w:sz="5"/>
              <w:right w:val="single" w:color="cfcfcf" w:sz="5"/>
            </w:tcBorders>
          </w:tcP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Министерство здравоохранения Республики Казахстан</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w:t>
            </w:r>
          </w:p>
        </w:tc>
      </w:tr>
      <w:tr>
        <w:trPr>
          <w:trHeight w:val="30" w:hRule="atLeast"/>
        </w:trPr>
        <w:tc>
          <w:tcPr>
            <w:tcW w:w="0" w:type="auto"/>
            <w:vMerge/>
            <w:tcBorders>
              <w:top w:val="nil"/>
              <w:left w:val="single" w:color="cfcfcf" w:sz="5"/>
              <w:bottom w:val="single" w:color="cfcfcf" w:sz="5"/>
              <w:right w:val="single" w:color="cfcfcf" w:sz="5"/>
            </w:tcBorders>
          </w:tcP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Министерство нефти и газа Республики Казахстан</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w:t>
            </w:r>
          </w:p>
        </w:tc>
      </w:tr>
      <w:tr>
        <w:trPr>
          <w:trHeight w:val="30" w:hRule="atLeast"/>
        </w:trPr>
        <w:tc>
          <w:tcPr>
            <w:tcW w:w="0" w:type="auto"/>
            <w:vMerge/>
            <w:tcBorders>
              <w:top w:val="nil"/>
              <w:left w:val="single" w:color="cfcfcf" w:sz="5"/>
              <w:bottom w:val="single" w:color="cfcfcf" w:sz="5"/>
              <w:right w:val="single" w:color="cfcfcf" w:sz="5"/>
            </w:tcBorders>
          </w:tcP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Министерство индустрии и новых технологий Республики Казахстан</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w:t>
            </w:r>
          </w:p>
        </w:tc>
      </w:tr>
      <w:tr>
        <w:trPr>
          <w:trHeight w:val="30" w:hRule="atLeast"/>
        </w:trPr>
        <w:tc>
          <w:tcPr>
            <w:tcW w:w="0" w:type="auto"/>
            <w:vMerge/>
            <w:tcBorders>
              <w:top w:val="nil"/>
              <w:left w:val="single" w:color="cfcfcf" w:sz="5"/>
              <w:bottom w:val="single" w:color="cfcfcf" w:sz="5"/>
              <w:right w:val="single" w:color="cfcfcf" w:sz="5"/>
            </w:tcBorders>
          </w:tcP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Министерство охраны окружающей среды Республики Казахстан</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w:t>
            </w:r>
          </w:p>
        </w:tc>
      </w:tr>
      <w:tr>
        <w:trPr>
          <w:trHeight w:val="30" w:hRule="atLeast"/>
        </w:trPr>
        <w:tc>
          <w:tcPr>
            <w:tcW w:w="0" w:type="auto"/>
            <w:vMerge/>
            <w:tcBorders>
              <w:top w:val="nil"/>
              <w:left w:val="single" w:color="cfcfcf" w:sz="5"/>
              <w:bottom w:val="single" w:color="cfcfcf" w:sz="5"/>
              <w:right w:val="single" w:color="cfcfcf" w:sz="5"/>
            </w:tcBorders>
          </w:tcP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Генеральная прокуратура Республики Казахстан</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w:t>
            </w:r>
          </w:p>
        </w:tc>
      </w:tr>
      <w:tr>
        <w:trPr>
          <w:trHeight w:val="30" w:hRule="atLeast"/>
        </w:trPr>
        <w:tc>
          <w:tcPr>
            <w:tcW w:w="0" w:type="auto"/>
            <w:vMerge/>
            <w:tcBorders>
              <w:top w:val="nil"/>
              <w:left w:val="single" w:color="cfcfcf" w:sz="5"/>
              <w:bottom w:val="single" w:color="cfcfcf" w:sz="5"/>
              <w:right w:val="single" w:color="cfcfcf" w:sz="5"/>
            </w:tcBorders>
          </w:tcP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Национальное космическое агентство Республики Казахстан</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w:t>
            </w:r>
          </w:p>
        </w:tc>
      </w:tr>
      <w:tr>
        <w:trPr>
          <w:trHeight w:val="30" w:hRule="atLeast"/>
        </w:trPr>
        <w:tc>
          <w:tcPr>
            <w:tcW w:w="0" w:type="auto"/>
            <w:vMerge/>
            <w:tcBorders>
              <w:top w:val="nil"/>
              <w:left w:val="single" w:color="cfcfcf" w:sz="5"/>
              <w:bottom w:val="single" w:color="cfcfcf" w:sz="5"/>
              <w:right w:val="single" w:color="cfcfcf" w:sz="5"/>
            </w:tcBorders>
          </w:tcP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Агентство Республики Казахстан по защите конкуренции</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w:t>
            </w:r>
          </w:p>
        </w:tc>
      </w:tr>
      <w:tr>
        <w:trPr>
          <w:trHeight w:val="30" w:hRule="atLeast"/>
        </w:trPr>
        <w:tc>
          <w:tcPr>
            <w:tcW w:w="0" w:type="auto"/>
            <w:vMerge/>
            <w:tcBorders>
              <w:top w:val="nil"/>
              <w:left w:val="single" w:color="cfcfcf" w:sz="5"/>
              <w:bottom w:val="single" w:color="cfcfcf" w:sz="5"/>
              <w:right w:val="single" w:color="cfcfcf" w:sz="5"/>
            </w:tcBorders>
          </w:tcP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Агентство Республики Казахстан по статистике</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w:t>
            </w:r>
          </w:p>
        </w:tc>
      </w:tr>
      <w:tr>
        <w:trPr>
          <w:trHeight w:val="30" w:hRule="atLeast"/>
        </w:trPr>
        <w:tc>
          <w:tcPr>
            <w:tcW w:w="0" w:type="auto"/>
            <w:vMerge/>
            <w:tcBorders>
              <w:top w:val="nil"/>
              <w:left w:val="single" w:color="cfcfcf" w:sz="5"/>
              <w:bottom w:val="single" w:color="cfcfcf" w:sz="5"/>
              <w:right w:val="single" w:color="cfcfcf" w:sz="5"/>
            </w:tcBorders>
          </w:tcP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Агентство по делам государственной службы</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w:t>
            </w:r>
          </w:p>
        </w:tc>
      </w:tr>
      <w:tr>
        <w:trPr>
          <w:trHeight w:val="30" w:hRule="atLeast"/>
        </w:trPr>
        <w:tc>
          <w:tcPr>
            <w:tcW w:w="0" w:type="auto"/>
            <w:vMerge/>
            <w:tcBorders>
              <w:top w:val="nil"/>
              <w:left w:val="single" w:color="cfcfcf" w:sz="5"/>
              <w:bottom w:val="single" w:color="cfcfcf" w:sz="5"/>
              <w:right w:val="single" w:color="cfcfcf" w:sz="5"/>
            </w:tcBorders>
          </w:tcP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 по управлению земельными ресурсами Министерства регионального развития Республики Казахстан</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w:t>
            </w:r>
          </w:p>
        </w:tc>
      </w:tr>
      <w:tr>
        <w:trPr>
          <w:trHeight w:val="30" w:hRule="atLeast"/>
        </w:trPr>
        <w:tc>
          <w:tcPr>
            <w:tcW w:w="0" w:type="auto"/>
            <w:vMerge/>
            <w:tcBorders>
              <w:top w:val="nil"/>
              <w:left w:val="single" w:color="cfcfcf" w:sz="5"/>
              <w:bottom w:val="single" w:color="cfcfcf" w:sz="5"/>
              <w:right w:val="single" w:color="cfcfcf" w:sz="5"/>
            </w:tcBorders>
          </w:tcP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Агентство Республики Казахстан по борьбе с экономической и коррупционной преступностью</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w:t>
            </w:r>
          </w:p>
        </w:tc>
      </w:tr>
      <w:tr>
        <w:trPr>
          <w:trHeight w:val="30" w:hRule="atLeast"/>
        </w:trPr>
        <w:tc>
          <w:tcPr>
            <w:tcW w:w="0" w:type="auto"/>
            <w:vMerge/>
            <w:tcBorders>
              <w:top w:val="nil"/>
              <w:left w:val="single" w:color="cfcfcf" w:sz="5"/>
              <w:bottom w:val="single" w:color="cfcfcf" w:sz="5"/>
              <w:right w:val="single" w:color="cfcfcf" w:sz="5"/>
            </w:tcBorders>
          </w:tcP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 по делам строительства и жилищно-коммунального хозяйства Министерства регионального развития Республики Казахстан</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w:t>
            </w:r>
          </w:p>
        </w:tc>
      </w:tr>
      <w:tr>
        <w:trPr>
          <w:trHeight w:val="30" w:hRule="atLeast"/>
        </w:trPr>
        <w:tc>
          <w:tcPr>
            <w:tcW w:w="0" w:type="auto"/>
            <w:vMerge/>
            <w:tcBorders>
              <w:top w:val="nil"/>
              <w:left w:val="single" w:color="cfcfcf" w:sz="5"/>
              <w:bottom w:val="single" w:color="cfcfcf" w:sz="5"/>
              <w:right w:val="single" w:color="cfcfcf" w:sz="5"/>
            </w:tcBorders>
          </w:tcP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Национальный банк Республики Казахстан</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w:t>
            </w:r>
          </w:p>
        </w:tc>
      </w:tr>
      <w:tr>
        <w:trPr>
          <w:trHeight w:val="30" w:hRule="atLeast"/>
        </w:trPr>
        <w:tc>
          <w:tcPr>
            <w:tcW w:w="39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Отрасль (статистики)</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Несколько отраслей</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0" w:type="auto"/>
            <w:vMerge/>
            <w:tcBorders>
              <w:top w:val="nil"/>
              <w:left w:val="single" w:color="cfcfcf" w:sz="5"/>
              <w:bottom w:val="single" w:color="cfcfcf" w:sz="5"/>
              <w:right w:val="single" w:color="cfcfcf" w:sz="5"/>
            </w:tcBorders>
          </w:tcP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Национальные счета</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0" w:type="auto"/>
            <w:vMerge/>
            <w:tcBorders>
              <w:top w:val="nil"/>
              <w:left w:val="single" w:color="cfcfcf" w:sz="5"/>
              <w:bottom w:val="single" w:color="cfcfcf" w:sz="5"/>
              <w:right w:val="single" w:color="cfcfcf" w:sz="5"/>
            </w:tcBorders>
          </w:tcP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 предприятий</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0" w:hRule="atLeast"/>
        </w:trPr>
        <w:tc>
          <w:tcPr>
            <w:tcW w:w="0" w:type="auto"/>
            <w:vMerge/>
            <w:tcBorders>
              <w:top w:val="nil"/>
              <w:left w:val="single" w:color="cfcfcf" w:sz="5"/>
              <w:bottom w:val="single" w:color="cfcfcf" w:sz="5"/>
              <w:right w:val="single" w:color="cfcfcf" w:sz="5"/>
            </w:tcBorders>
          </w:tcP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Сельское, лесное, охотничье и рыбное хозяйство</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0" w:hRule="atLeast"/>
        </w:trPr>
        <w:tc>
          <w:tcPr>
            <w:tcW w:w="0" w:type="auto"/>
            <w:vMerge/>
            <w:tcBorders>
              <w:top w:val="nil"/>
              <w:left w:val="single" w:color="cfcfcf" w:sz="5"/>
              <w:bottom w:val="single" w:color="cfcfcf" w:sz="5"/>
              <w:right w:val="single" w:color="cfcfcf" w:sz="5"/>
            </w:tcBorders>
          </w:tcP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Промышленность</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0" w:type="auto"/>
            <w:vMerge/>
            <w:tcBorders>
              <w:top w:val="nil"/>
              <w:left w:val="single" w:color="cfcfcf" w:sz="5"/>
              <w:bottom w:val="single" w:color="cfcfcf" w:sz="5"/>
              <w:right w:val="single" w:color="cfcfcf" w:sz="5"/>
            </w:tcBorders>
          </w:tcP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Инвестиции и строительство</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30" w:hRule="atLeast"/>
        </w:trPr>
        <w:tc>
          <w:tcPr>
            <w:tcW w:w="0" w:type="auto"/>
            <w:vMerge/>
            <w:tcBorders>
              <w:top w:val="nil"/>
              <w:left w:val="single" w:color="cfcfcf" w:sz="5"/>
              <w:bottom w:val="single" w:color="cfcfcf" w:sz="5"/>
              <w:right w:val="single" w:color="cfcfcf" w:sz="5"/>
            </w:tcBorders>
          </w:tcP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Внутренняя торговля</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30" w:hRule="atLeast"/>
        </w:trPr>
        <w:tc>
          <w:tcPr>
            <w:tcW w:w="0" w:type="auto"/>
            <w:vMerge/>
            <w:tcBorders>
              <w:top w:val="nil"/>
              <w:left w:val="single" w:color="cfcfcf" w:sz="5"/>
              <w:bottom w:val="single" w:color="cfcfcf" w:sz="5"/>
              <w:right w:val="single" w:color="cfcfcf" w:sz="5"/>
            </w:tcBorders>
          </w:tcP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Транспорт</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30" w:hRule="atLeast"/>
        </w:trPr>
        <w:tc>
          <w:tcPr>
            <w:tcW w:w="0" w:type="auto"/>
            <w:vMerge/>
            <w:tcBorders>
              <w:top w:val="nil"/>
              <w:left w:val="single" w:color="cfcfcf" w:sz="5"/>
              <w:bottom w:val="single" w:color="cfcfcf" w:sz="5"/>
              <w:right w:val="single" w:color="cfcfcf" w:sz="5"/>
            </w:tcBorders>
          </w:tcP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Связь</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30" w:hRule="atLeast"/>
        </w:trPr>
        <w:tc>
          <w:tcPr>
            <w:tcW w:w="0" w:type="auto"/>
            <w:vMerge/>
            <w:tcBorders>
              <w:top w:val="nil"/>
              <w:left w:val="single" w:color="cfcfcf" w:sz="5"/>
              <w:bottom w:val="single" w:color="cfcfcf" w:sz="5"/>
              <w:right w:val="single" w:color="cfcfcf" w:sz="5"/>
            </w:tcBorders>
          </w:tcP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0" w:type="auto"/>
            <w:vMerge/>
            <w:tcBorders>
              <w:top w:val="nil"/>
              <w:left w:val="single" w:color="cfcfcf" w:sz="5"/>
              <w:bottom w:val="single" w:color="cfcfcf" w:sz="5"/>
              <w:right w:val="single" w:color="cfcfcf" w:sz="5"/>
            </w:tcBorders>
          </w:tcP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Культура</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r>
      <w:tr>
        <w:trPr>
          <w:trHeight w:val="30" w:hRule="atLeast"/>
        </w:trPr>
        <w:tc>
          <w:tcPr>
            <w:tcW w:w="0" w:type="auto"/>
            <w:vMerge/>
            <w:tcBorders>
              <w:top w:val="nil"/>
              <w:left w:val="single" w:color="cfcfcf" w:sz="5"/>
              <w:bottom w:val="single" w:color="cfcfcf" w:sz="5"/>
              <w:right w:val="single" w:color="cfcfcf" w:sz="5"/>
            </w:tcBorders>
          </w:tcP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Туризм</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r>
      <w:tr>
        <w:trPr>
          <w:trHeight w:val="30" w:hRule="atLeast"/>
        </w:trPr>
        <w:tc>
          <w:tcPr>
            <w:tcW w:w="0" w:type="auto"/>
            <w:vMerge/>
            <w:tcBorders>
              <w:top w:val="nil"/>
              <w:left w:val="single" w:color="cfcfcf" w:sz="5"/>
              <w:bottom w:val="single" w:color="cfcfcf" w:sz="5"/>
              <w:right w:val="single" w:color="cfcfcf" w:sz="5"/>
            </w:tcBorders>
          </w:tcP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Инновации</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r>
      <w:tr>
        <w:trPr>
          <w:trHeight w:val="30" w:hRule="atLeast"/>
        </w:trPr>
        <w:tc>
          <w:tcPr>
            <w:tcW w:w="0" w:type="auto"/>
            <w:vMerge/>
            <w:tcBorders>
              <w:top w:val="nil"/>
              <w:left w:val="single" w:color="cfcfcf" w:sz="5"/>
              <w:bottom w:val="single" w:color="cfcfcf" w:sz="5"/>
              <w:right w:val="single" w:color="cfcfcf" w:sz="5"/>
            </w:tcBorders>
          </w:tcP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Наука</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30" w:hRule="atLeast"/>
        </w:trPr>
        <w:tc>
          <w:tcPr>
            <w:tcW w:w="0" w:type="auto"/>
            <w:vMerge/>
            <w:tcBorders>
              <w:top w:val="nil"/>
              <w:left w:val="single" w:color="cfcfcf" w:sz="5"/>
              <w:bottom w:val="single" w:color="cfcfcf" w:sz="5"/>
              <w:right w:val="single" w:color="cfcfcf" w:sz="5"/>
            </w:tcBorders>
          </w:tcP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 труда и занятости</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0" w:type="auto"/>
            <w:vMerge/>
            <w:tcBorders>
              <w:top w:val="nil"/>
              <w:left w:val="single" w:color="cfcfcf" w:sz="5"/>
              <w:bottom w:val="single" w:color="cfcfcf" w:sz="5"/>
              <w:right w:val="single" w:color="cfcfcf" w:sz="5"/>
            </w:tcBorders>
          </w:tcP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 цен</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r>
      <w:tr>
        <w:trPr>
          <w:trHeight w:val="30" w:hRule="atLeast"/>
        </w:trPr>
        <w:tc>
          <w:tcPr>
            <w:tcW w:w="0" w:type="auto"/>
            <w:vMerge/>
            <w:tcBorders>
              <w:top w:val="nil"/>
              <w:left w:val="single" w:color="cfcfcf" w:sz="5"/>
              <w:bottom w:val="single" w:color="cfcfcf" w:sz="5"/>
              <w:right w:val="single" w:color="cfcfcf" w:sz="5"/>
            </w:tcBorders>
          </w:tcP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Финансы предприятий</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r>
      <w:tr>
        <w:trPr>
          <w:trHeight w:val="30" w:hRule="atLeast"/>
        </w:trPr>
        <w:tc>
          <w:tcPr>
            <w:tcW w:w="0" w:type="auto"/>
            <w:vMerge/>
            <w:tcBorders>
              <w:top w:val="nil"/>
              <w:left w:val="single" w:color="cfcfcf" w:sz="5"/>
              <w:bottom w:val="single" w:color="cfcfcf" w:sz="5"/>
              <w:right w:val="single" w:color="cfcfcf" w:sz="5"/>
            </w:tcBorders>
          </w:tcP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Конъюнктурные обследования</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r>
      <w:tr>
        <w:trPr>
          <w:trHeight w:val="30" w:hRule="atLeast"/>
        </w:trPr>
        <w:tc>
          <w:tcPr>
            <w:tcW w:w="0" w:type="auto"/>
            <w:vMerge/>
            <w:tcBorders>
              <w:top w:val="nil"/>
              <w:left w:val="single" w:color="cfcfcf" w:sz="5"/>
              <w:bottom w:val="single" w:color="cfcfcf" w:sz="5"/>
              <w:right w:val="single" w:color="cfcfcf" w:sz="5"/>
            </w:tcBorders>
          </w:tcP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Информационно-коммуникационные технологии (ИКТ)</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r>
      <w:tr>
        <w:trPr>
          <w:trHeight w:val="30" w:hRule="atLeast"/>
        </w:trPr>
        <w:tc>
          <w:tcPr>
            <w:tcW w:w="0" w:type="auto"/>
            <w:vMerge/>
            <w:tcBorders>
              <w:top w:val="nil"/>
              <w:left w:val="single" w:color="cfcfcf" w:sz="5"/>
              <w:bottom w:val="single" w:color="cfcfcf" w:sz="5"/>
              <w:right w:val="single" w:color="cfcfcf" w:sz="5"/>
            </w:tcBorders>
          </w:tcP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Внешняя торговля</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r>
      <w:tr>
        <w:trPr>
          <w:trHeight w:val="30" w:hRule="atLeast"/>
        </w:trPr>
        <w:tc>
          <w:tcPr>
            <w:tcW w:w="0" w:type="auto"/>
            <w:vMerge/>
            <w:tcBorders>
              <w:top w:val="nil"/>
              <w:left w:val="single" w:color="cfcfcf" w:sz="5"/>
              <w:bottom w:val="single" w:color="cfcfcf" w:sz="5"/>
              <w:right w:val="single" w:color="cfcfcf" w:sz="5"/>
            </w:tcBorders>
          </w:tcP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Демография</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r>
      <w:tr>
        <w:trPr>
          <w:trHeight w:val="30" w:hRule="atLeast"/>
        </w:trPr>
        <w:tc>
          <w:tcPr>
            <w:tcW w:w="0" w:type="auto"/>
            <w:vMerge/>
            <w:tcBorders>
              <w:top w:val="nil"/>
              <w:left w:val="single" w:color="cfcfcf" w:sz="5"/>
              <w:bottom w:val="single" w:color="cfcfcf" w:sz="5"/>
              <w:right w:val="single" w:color="cfcfcf" w:sz="5"/>
            </w:tcBorders>
          </w:tcP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r>
      <w:tr>
        <w:trPr>
          <w:trHeight w:val="30" w:hRule="atLeast"/>
        </w:trPr>
        <w:tc>
          <w:tcPr>
            <w:tcW w:w="0" w:type="auto"/>
            <w:vMerge/>
            <w:tcBorders>
              <w:top w:val="nil"/>
              <w:left w:val="single" w:color="cfcfcf" w:sz="5"/>
              <w:bottom w:val="single" w:color="cfcfcf" w:sz="5"/>
              <w:right w:val="single" w:color="cfcfcf" w:sz="5"/>
            </w:tcBorders>
          </w:tcP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Здравоохранение</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r>
      <w:tr>
        <w:trPr>
          <w:trHeight w:val="30" w:hRule="atLeast"/>
        </w:trPr>
        <w:tc>
          <w:tcPr>
            <w:tcW w:w="0" w:type="auto"/>
            <w:vMerge/>
            <w:tcBorders>
              <w:top w:val="nil"/>
              <w:left w:val="single" w:color="cfcfcf" w:sz="5"/>
              <w:bottom w:val="single" w:color="cfcfcf" w:sz="5"/>
              <w:right w:val="single" w:color="cfcfcf" w:sz="5"/>
            </w:tcBorders>
          </w:tcP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 уровня жизни</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r>
      <w:tr>
        <w:trPr>
          <w:trHeight w:val="30" w:hRule="atLeast"/>
        </w:trPr>
        <w:tc>
          <w:tcPr>
            <w:tcW w:w="0" w:type="auto"/>
            <w:vMerge/>
            <w:tcBorders>
              <w:top w:val="nil"/>
              <w:left w:val="single" w:color="cfcfcf" w:sz="5"/>
              <w:bottom w:val="single" w:color="cfcfcf" w:sz="5"/>
              <w:right w:val="single" w:color="cfcfcf" w:sz="5"/>
            </w:tcBorders>
          </w:tcP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 жилищного фонда</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r>
        <w:trPr>
          <w:trHeight w:val="30" w:hRule="atLeast"/>
        </w:trPr>
        <w:tc>
          <w:tcPr>
            <w:tcW w:w="0" w:type="auto"/>
            <w:vMerge/>
            <w:tcBorders>
              <w:top w:val="nil"/>
              <w:left w:val="single" w:color="cfcfcf" w:sz="5"/>
              <w:bottom w:val="single" w:color="cfcfcf" w:sz="5"/>
              <w:right w:val="single" w:color="cfcfcf" w:sz="5"/>
            </w:tcBorders>
          </w:tcP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Социальные гарантии</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r>
      <w:tr>
        <w:trPr>
          <w:trHeight w:val="30" w:hRule="atLeast"/>
        </w:trPr>
        <w:tc>
          <w:tcPr>
            <w:tcW w:w="0" w:type="auto"/>
            <w:vMerge/>
            <w:tcBorders>
              <w:top w:val="nil"/>
              <w:left w:val="single" w:color="cfcfcf" w:sz="5"/>
              <w:bottom w:val="single" w:color="cfcfcf" w:sz="5"/>
              <w:right w:val="single" w:color="cfcfcf" w:sz="5"/>
            </w:tcBorders>
          </w:tcP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Правонарушения</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r>
      <w:tr>
        <w:trPr>
          <w:trHeight w:val="30" w:hRule="atLeast"/>
        </w:trPr>
        <w:tc>
          <w:tcPr>
            <w:tcW w:w="0" w:type="auto"/>
            <w:vMerge/>
            <w:tcBorders>
              <w:top w:val="nil"/>
              <w:left w:val="single" w:color="cfcfcf" w:sz="5"/>
              <w:bottom w:val="single" w:color="cfcfcf" w:sz="5"/>
              <w:right w:val="single" w:color="cfcfcf" w:sz="5"/>
            </w:tcBorders>
          </w:tcP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Окружающая среда</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r>
      <w:tr>
        <w:trPr>
          <w:trHeight w:val="30" w:hRule="atLeast"/>
        </w:trPr>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Регистрационный номер классификации</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001 до 999</w:t>
            </w:r>
          </w:p>
        </w:tc>
      </w:tr>
      <w:tr>
        <w:trPr>
          <w:trHeight w:val="30" w:hRule="atLeast"/>
        </w:trPr>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Версионность</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01 до 99</w:t>
            </w:r>
          </w:p>
        </w:tc>
      </w:tr>
      <w:tr>
        <w:trPr>
          <w:trHeight w:val="30" w:hRule="atLeast"/>
        </w:trPr>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Подверсионность</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01 до 99</w:t>
            </w:r>
          </w:p>
        </w:tc>
      </w:tr>
    </w:tbl>
    <w:bookmarkStart w:name="z112" w:id="49"/>
    <w:p>
      <w:pPr>
        <w:spacing w:after="0"/>
        <w:ind w:left="0"/>
        <w:jc w:val="both"/>
      </w:pPr>
      <w:r>
        <w:rPr>
          <w:rFonts w:ascii="Times New Roman"/>
          <w:b w:val="false"/>
          <w:i w:val="false"/>
          <w:color w:val="000000"/>
          <w:sz w:val="28"/>
        </w:rPr>
        <w:t>
</w:t>
      </w:r>
      <w:r>
        <w:rPr>
          <w:rFonts w:ascii="Times New Roman"/>
          <w:b/>
          <w:i w:val="false"/>
          <w:color w:val="000000"/>
          <w:sz w:val="28"/>
        </w:rPr>
        <w:t>                     ОБРАЗЕЦ структуры кода</w:t>
      </w:r>
    </w:p>
    <w:bookmarkEnd w:id="49"/>
    <w:p>
      <w:pPr>
        <w:spacing w:after="0"/>
        <w:ind w:left="0"/>
        <w:jc w:val="both"/>
      </w:pPr>
      <w:r>
        <w:drawing>
          <wp:inline distT="0" distB="0" distL="0" distR="0">
            <wp:extent cx="5651500" cy="407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651500" cy="40767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