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cb0f" w14:textId="72bcb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рыбозащитным устройствам водозаборных сооружений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окружающей среды и водных ресурсов Республики Казахстан от 31 декабря 2013 года № 398-Ө. Зарегистрирован в Министерстве юстиции Республики Казахстан 5 февраля 2014 года № 9131. Утратил силу приказом Министра окружающей среды и водных ресурсов Республики Казахстан от 27 июня 2014 года № 240-Ө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окружающей среды и водных ресурсов РК от 27.06.2014 </w:t>
      </w:r>
      <w:r>
        <w:rPr>
          <w:rFonts w:ascii="Times New Roman"/>
          <w:b w:val="false"/>
          <w:i w:val="false"/>
          <w:color w:val="ff0000"/>
          <w:sz w:val="28"/>
        </w:rPr>
        <w:t>№ 240-Ө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действия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соответствие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9 июля 2004 года «Об охране, воспроизводстве и использовании животного мира»,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рыбозащитным устройствам водозаборных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окружающей среды и водных ресурсов Республики Казахстан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истечение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Е. Нысанбаев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окружающей среды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водных ресурсов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398-Ө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 к рыбозащитным устройствам водозаборных сооружений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требования к рыбозащитным устройствам водозаборных сооружений (далее - Требования)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9 июля 2004 года «Об охране, воспроизводстве и использовании животного мира».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Требованиях используются следующие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рыбозащитное устройство (далее - РЗУ) - устройство для предотвращения попадания рыбных ресурсов и других водных животных в водозаборные и гидротехнические сооружения;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водозаборное сооружение - комплекс сооружений и устройств для забора воды из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уполномоченный государственный орган в области охраны, воспроизводства и использования животного мира - центральный исполнительный орган, осуществляющий руководство в области охраны, воспроизводства и использования животного мира, а также в пределах своих полномочий межотраслевую координацию.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Главные требования к РЗУ: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эффективная рыбозащита;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гарантированный (бесперебойный) пропуск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надежность действия при доступных средствах эксплуатации (простота конструкции, автоматическое действие).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Строительство и эксплуатация водозаборных сооружений расположенных на рыбохозяйственных водоемах без РЗУ не допускаются.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проектированию РЗУ водозаборных сооружений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проектировании РЗУ соблюдаются требования СНиП 2.06.07-87 «Подпорные стены, судоходные шлюзы, рыбопропускные и рыбозащитные сооружения» (далее - СНиП).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Проектирование РЗУ также выполняется на основании научных исследований и проектно-изыскательских работ.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эксплуатации РЗУ водозаборных сооружений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эксплуатации допускаются РЗУ, установка которых согласована с территориальным подразделением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согласовании указываются тип РЗУ и его технические характеристики.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Эксплуатация РЗУ проводится в соответствии СНиП.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выявлении недостаточной эффективности РЗУ эксплуатирующей организацией составляется план реконструкции, согласованный с территориальным подразделением уполномоченного органа. Реконструкция осуществляется на основании научных исследований и рекомендаций.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 допускается установка одного типа РЗУ на другой без согласования с территориальными подразделениями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РЗУ должны соответствовать своим техническим характеристикам и иметь в исправном рабочем состоянии все конструктивные узлы и элементы.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Эффективность РЗУ определяется согласно СНиП.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