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7a45b" w14:textId="297a4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отраслевой рамки квалификаций в сфере статистики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 Председателя Агентства Республики Казахстан по статистике от 28 декабря 2013 года № 335. Зарегистрирован в Министерстве юстиции Республики Казахстан 5 февраля 2014 года № 9128. Утратил силу приказом Министра национальной экономики Республики Казахстан от 8 июня 2015 года № 423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национальной экономики РК от 08.06.2015 </w:t>
      </w:r>
      <w:r>
        <w:rPr>
          <w:rFonts w:ascii="Times New Roman"/>
          <w:b w:val="false"/>
          <w:i w:val="false"/>
          <w:color w:val="ff0000"/>
          <w:sz w:val="28"/>
        </w:rPr>
        <w:t>№ 423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138-4 Трудового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отраслевую рамку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квалификаций в сфере статистики.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Службе управления персоналом совместно с Юридическим департаментом Агентства Республики Казахстан по статистике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Агентства Республики Казахстан по статистике Иманалиева Б.З.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Председателя                               Ж. Джаркинбаев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исполняющего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2013 года № 335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Отраслевая рамка квалификаций в сфере статистики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Отраслевая рамка квалификаций в сфере статистики (далее – ОРК) содержит восемь квалификационных уровней, что соответствует </w:t>
      </w:r>
      <w:r>
        <w:rPr>
          <w:rFonts w:ascii="Times New Roman"/>
          <w:b w:val="false"/>
          <w:i w:val="false"/>
          <w:color w:val="000000"/>
          <w:sz w:val="28"/>
        </w:rPr>
        <w:t>Национальной Рамке Квалификаций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ОРК определяет единую шкалу квалификационных уровней для разработки профессиональных стандартов (далее – ПС), обеспечивая сопоставимость квалификаций, и является основой для системы подтверждения соответствия и присвоения квалификации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ОРК приводится обобщенное описание результатов, детализация осуществляется в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ОРК предназначена для различных групп пользователей (работодателей, органов образования, граждан, рабочих) и позволяет: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описывать с единых позиций требования к квалификации работников, выпускников при разработке ПС и образовательных стандартов;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разрабатывать оценочные материалы и процедуры определения квалификации работников и выпускников всех уровней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планировать различные траектории образования, ведущие к получению конкретного квалификационного уровня, карьерного роста.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Основные термины и понятия, используемые в ОРК: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отраслевая рамка квалификаций - структурированное описание квалификационных уровней, признаваемых в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профессиональный стандарт - стандарт, определяющий в конкретной области профессиональной деятельности требования к уровню квалификации и компетентности, к содержанию, качеству и условиям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знание – результат усвоения информации посредством обучения и личного опыта, совокупность фактов, принципов, теории и практики, относящиеся к сфере обучения или работы, компонент квалификации, который должен подвергаться оценке;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умения – способности применять знания и проявить компетентность с целью осуществления деятельности и решения задач (применение логического, интуитивного, творческого и практического мышления);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опыт – сознательная деятельность, знания и умения (навыки), которые могут быть приобретены и эффективно использованы в течение определенного промежутка времени;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компетенции – качества субъекта деятельности, обеспечивающие выполнение задач профессиональной деятельности определенного квалификационного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ОРК представляет собой рамочную конструкцию, оформленную по структуре,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ОРК состоит из описания для каждого квалификационного уровня общих характеристик профессиональной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знания (наукоемкость деятельности) – комплексный показатель, который определяет требования к знаниям и зависит от следующих особенностей профессиональной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объема и сложности используемой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инновационных знаний;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степени их абстрактности (соотношения теоретических и практических знаний и умений). Степень его проявления (переход от одного к другому) может быть связан с изменением одного (любого) из составляющих показателей, двух или трех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умения и навыки – данный показатель является комплексным и определяет требования к умениям и зависит от следующих особенностей профессиональной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множественности (вариативности) способов решения профессиональных задач, необходимости выбора или разработки этих способов;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степени неопределенности рабочей ситуации и непредсказуемости ее развития. Данный показатель является комплексным. Степень его проявления (переход от одного уровня квалификации к другому) может быть связан как с изменением одного (любого) из составляющих показателей, так и обоих;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личностные и профессиональные компетенции – данный показатель определяет широту полномочий и ответственность работника, который имеет три основных степени проявления: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под руководством;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самостоятельная исполнительская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другими.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Широта полномочий и ответственности связана с масштабом деятельности, ценой возможной ошибки для организации, области, ее социальными, экологическими, экономическими и тому подобное последствиями, а также плотной реализации в профессиональной деятельности основных функций руководства (целеполагание, организация, контроль, мотивация исполнителей (работников, рабочих).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Основным принципом разработки уровней квалификаций в ОРК является непрерывность и преемственность развития квалификационных уровней от низшего к высшему, прозрачность их описания.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Уровень квалификации является результатом освоения определенной образовательной программы и/или практического опыта.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приращения квалификации или изменения ее профиля на каждом уровне возможно обучение по дополнительным образовательным программам системы повышения квалификации и переподготовки кадров в учреждениях, имеющие соответствующие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Уровень квалификации может нарастать по мере обретения практического опыта работы, самообразования и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Учет различных форм образования и обучения будет происходить внутри отраслевой квалификационной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Построение индивидуальной образовательной траектории посредством учета знаний и практического опыта работника, курсов повышения квалификации, которая даст возможность продвигаться как по вертикали, так и по горизонтали уровней квалификации.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Соотнесение уровней квалификации с уровнями национальной системы образования и обучения определяются по показателю достижения квалификации,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ОРК.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Отраслевой рамке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квалификаций в сфере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статистики         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Структура отраслевой рамки квалификаций в сфере статистики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2"/>
        <w:gridCol w:w="3613"/>
        <w:gridCol w:w="4132"/>
        <w:gridCol w:w="4173"/>
      </w:tblGrid>
      <w:tr>
        <w:trPr>
          <w:trHeight w:val="30" w:hRule="atLeast"/>
        </w:trPr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</w:tr>
      <w:tr>
        <w:trPr>
          <w:trHeight w:val="30" w:hRule="atLeast"/>
        </w:trPr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Базовые общие знания о предмете труда в области конкретного структурного подвида отрасли статистики, полученные в процессе инструктажа или обучения на рабочем месте.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Базовые знания о некоторых простых инструментах и оборудовании, использующихся в определенной сфере деятельности в статистике, а также их область применения.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Выполнение стандартных практических заданий в известной ситуации.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Может использовать ограниченный объем базовых навыков для выполнения простых заданий в определенной области статистической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Знает правила, нормы, требования техники безопасности и охраны здоровья, а также обязанности в отношении определенных задач.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2)Умение корректировать свои действия в соответствии с условиями рабочей ситуации в статистической деятельности. Может установить проблему, ее причину и определить время для решения и завершения выполнения простых, структурных задач. Может достичь поставленных результатов под полным руководством в рамках четко определенной деятельности.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Индивидуальная ответственность за соблюдение правил и норм, элементарных мер безопасности, собственное здоровье, а также здоровье и безопасность других при выполнении им функциональных задач.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Понимание необходимости выполнения задания под непосредственным контролем и (или) руководством.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Понимание и ответственность за достижение результата, установленного заданием.</w:t>
            </w:r>
          </w:p>
        </w:tc>
      </w:tr>
      <w:tr>
        <w:trPr>
          <w:trHeight w:val="30" w:hRule="atLeast"/>
        </w:trPr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Знания, полученные в процессе профессиональной подготовки и (или) самостоятельно.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Знание основных и простых инструментов, оборудования, процедуры процессов работы в конкретном структурном подвиде отрасли статистики.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Решение стандартных и однотипных практических задач и достижение поставленных результатов.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Выбор способа действий по заданному инструкциями алгоритму и коррекция действий в соответствии с условиями рабочей ситуации.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Умеет применять основные практические и познавательные навыки для выполнения несложных практических задач, демонстрируя навыки самоконтроля, самокоррекции действий в простых производственных ситуациях.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Решение стандартных и однотипных практических задач с применением основных практических и познавательных навыков самостоятельно и (или) под непосредственным руководством.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Ответственность за результаты и качество работы в рамках определенных задач в области конкретного структурного подвида отрасли статистики.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Несет ответственность за собственное здоровье и безопасность, за здоровье и безопасность других, а также за защиту окружающей среды при выполнении им определенных задач.</w:t>
            </w:r>
          </w:p>
        </w:tc>
      </w:tr>
      <w:tr>
        <w:trPr>
          <w:trHeight w:val="30" w:hRule="atLeast"/>
        </w:trPr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Практико-ориентированные профессиональные знания, полученные в процессе профессиональной подготовки и (или) самостоятельно в области конкретного вида отрасли статистики.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Знания основных принципов использования, техобслуживания, перемещения, сохранности и складирования инструментов и оборудования, материалов, используемых в трудовой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Знания правил и требований обращения с продуктами трудовой деятельности и другими материалами.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Знает технологии преобразования предмета, планирование и организацию труда.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Знает процедуры проведения контроля качества и ведения документации.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Умение решать стандартные и простые однотипные практические задачи, навыки в контексте самостоятельного планирования, выполнения и оценки трудового процесса и его результатов.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Может сверять работу с планами, обеспечивать достижение планируемого результата и соответствие полученного результата нормам качества.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Выбор способов действий из известных на основе знаний и практического опыта, а также коррекция деятельности с учетом полученных результатов.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навыки самооценки, самоопределения, самоорганизации и коррекции действий в простых производственных ситуациях. Определяет самостоятельно способы выполнения поставленной задачи, предмет и средства труда, принципы оценки, методы измерения.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Ответственность в рамках функциональных обязанностей оценивать и определять необходимые ресурсы, время для самостоятельного достижения установленных результатов.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Понимание исполнительской деятельности, включающей планирование рабочего процесса. Предлагает идеи для улучшения процессов профессиональной деятельности в случае отклонения от нормы.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Поддерживает трудовые отношения с руководством и предоставляет ему отчетные данные.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Несет ответственность за собственное здоровье и безопасность, за здоровье и безопасность других, а также за защиту окружающей среды при выполнении им определенных задач.</w:t>
            </w:r>
          </w:p>
        </w:tc>
      </w:tr>
      <w:tr>
        <w:trPr>
          <w:trHeight w:val="30" w:hRule="atLeast"/>
        </w:trPr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Знания для осуществления деятельности на основе практического опыта, полученные в процессе профессионального образования и (или) самостоятельно.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Знает основные инструменты и оборудования, используемые в статистическом производстве, принципы использования, техобслуживания, перемещения и хранения инструментов, оборудования и материалов.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Обладает широким спектром знаний по рабочим процессам, контролю процедур, качества, документации и учета.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Знает подходы, принципы и способы постановки и решения профессиональных задач, нормы этики и психологии отношений, способы мотивации и стимулирования труда, законодательные нормы.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Решение различных типов практических задач, требующих самостоятельного анализа рабочей ситуации и ее предсказуемых изменений. Применяет широкий ряд практических и познавательных навыков в самостоятельном планировании, выполнении работы и оценке рабочих процессов и результатов работы под руководством в области статистики.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Выбор технологических путей осуществления деятельности. Конкретизирует полученные задания, учитывает и сверяет ход работ с планом, следит за соответствием результатов работы нормам качества, определяет недостаточность знаний и навыков, мотивирует повышение профессионализма.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Текущий и итоговый контроль, оценка и коррекция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 рабочие фазы профессиональной деятельности, требуемые ресурсы и время, необходимые для выполнения работы, с целью достижения результатов по плану, учитывая мониторинг и оценку качества. Решает проблемы, возникающие при отклонении от стандартных процедур, основанные на применении передачи знания.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Исполнительская деятельность: определение задач и планирование деятельности с учетом поставленной цели.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Предусматривает самостоятельное определение задач. Оценивает результаты рабочих процессов в соответствии с заранее установленными критериями, документируя и представляя производственные данные руководству.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уровне определенной области трудовой деятельности определяет и согласовывает с непосредственным руководством альтернативные действия и взаимодействия с другими рабочими, как того требуют обстоятельства.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Руководство работой других работников с принятием ответственности за результат их действий.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Основываясь на общем плане работы, в состоянии разрабатывать краткосрочные планы работ для групп рабочих, может инструктировать и руководить другими рабочими. Учитывает связь между собственным трудом и приоритетно важной работой.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Несет ответственность за повышение собственной квалификации и организацию обучения других работников.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Несет ответственность за ход и результаты работы под руководством, за охрану здоровья и безопасность труда, за меры по гигиене и охрану окружающей среды.</w:t>
            </w:r>
          </w:p>
        </w:tc>
      </w:tr>
      <w:tr>
        <w:trPr>
          <w:trHeight w:val="30" w:hRule="atLeast"/>
        </w:trPr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Профессиональные (практические и теоретические) знания и практический опыт (или широкий диапазон теоретических и практических знаний в профессиональной области). Обладает всесторонним знанием о методологии системного анализа и проектирования профессиональных ситуаций, способах принятия управленческих решений, об управлении человеческими ресурсами, о стратегическом планировании результатов в рамках профессиональной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2)Самостоятельный поиск информации, необходимый для решения профессиональных задач. Определяет ряд задач и учитывает основные процессы планирования, и трансформации планов в рабочие процессы.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Решение практических задач, предполагающих многообразие способов решения и их выбор. Применяет практические и познавательные навыки в стратегическом планировании, оценке работы, анализе ситуации, самоанализа, принятия решений и создания условий их реализации, контроля и коррекции деятельности в контексте командной работы. Документирует и ведет учет в рамках профессиональной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Творческий подход (или умения и навыки) самостоятельно разрабатывать и выдвигать различные, в том числе альтернативные варианты решения профессиональных проблем с применением теоретических и практических знаний.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Разрабатывает и выдвигает различные альтернативные варианты решения управленческих планов в производственный процесс, к контролю рабочего процесса и качества, к проведению бюджетирования затрат, ведению документации и бухгалтерского учета.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Текущий и итоговый контроль, оценка и коррекция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Достигает предполагаемых результатов путем тщательного ресурсного планирования, мониторинга, определения и оценки качества.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решение в случае отклонения от заданных норм; может реорганизовывать работу с целью управления изменениями, решения проблем и нахождения альтернативных решений.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Руководство группой сотрудниками с принятием ответственности за результат их действий на конкретном участке технологического процесса. Распределяет трудовые ресурсы, дает четкие и результативные инструкции, наблюдая за ходом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Контролирует ход работы, сверяясь с планом на соответствие к заранее разработанным планам, нормам качества, графикам выполнения работ и финансовой смете. В полной мере несет ответственность за техническую подготовку, здоровье и безопасность работников, соблюдение техники безопасности, гигиенических норм, защиту окружающей среды при выполнении ими определенных задач.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 альтернативные планы и согласовывает их с другими производственными отделами, если это требуется для получения результатов.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Способность самостоятельно управлять и контролировать процесс трудовой и учебной деятельности в рамках стратегии, политики и целей организации, обсуждать проблемы, аргументировать выводы и грамотно оперировать информацией. Управляет и контролирует процесс трудовой деятельности, аргументируя выводы.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Документирует процедуры профессиональной деятельности и оценивает результаты в соответствии с заранее установленными критериями, нормами, принимая во внимание ценность клиента, заказчика и заинтересованных лиц для компании.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 и объясняет производственные данные вышестоящему руководству, с учетом возможных нестыковок и расходов стоимости.</w:t>
            </w:r>
          </w:p>
        </w:tc>
      </w:tr>
      <w:tr>
        <w:trPr>
          <w:trHeight w:val="30" w:hRule="atLeast"/>
        </w:trPr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Деятельность, требующая синтеза специальных (теоретических и практических) знаний (в том числе, инновационных) и практического опыта.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Анализирует проектирование и оценивает принятие решений в профессиональных ситуациях высокой неопределенности.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 способы коммуникаций и согласования точек зрения.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Понимает природу, применимость и финансовые последствия технологических, материальных и человеческих ресурсов, требуемых для выполнения трудовой деятельности в определенной области профессиональной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Понимает риски, характерные для данного вида деятельности, может их контролировать и сводить к минимуму.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Решение проблем технологического или методического характера, относящихся к определенной области знаний, предполагающих выбор и многообразие способов решения.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Разработка, внедрение, контроль, оценка и коррекция компонентов технологического процесса. Выполняет комплексные технические и профессиональные задания или проекты, демонстрируя навыки и знания проектирования и принятия решений в социальных профессиональных ситуациях высокой неопределенности, культуру самоуправления, оформления, презентации результатов, использования современных программных продуктов и технических средств.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Умения и навыки осуществлять научно-исследовательскую и инновационную деятельность по развитию нового знания и процедур интеграции знаний различных областей, правильно и логично оформлять свои мысли в письменной и устной форме, применять на практике теоретические знания в конкретной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 обширные знания, технические и правовые принципы и ряд управленческих методов и принципов в профессиональной деятельности.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Руководство сотрудниками (группой) с принятием ответственности за результат на конкретном участке технологического процесса или на уровне подразделения.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 сотрудниками и наблюдает за выполнением задач отдельных работников и команд. Управляет профессиональным развитием отдельных работников или команды.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Согласование работ на порученном участке с деятельностью других участков. Планирует в рамках стратегии деятельности участка внедрение новых форм менеджмента, управление деятельностью персонала участка. Несет ответственность за обеспечение мер безопасности жизнедеятельности.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Способность к творчеству в профессиональной деятельности, инициативе в управлении, принимать ответственность за развитие профессионального знания и за результаты профессиональной деятельности. Проводит деловое планирование и распределяет материальные и человеческие ресурсы, необходимые для управления и организации профессиональной деятельности. Принимает решения по повышению профессионализма и квалификации персонала.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Осваивает новые методы и подходы, ориентированные на конечный результат.</w:t>
            </w:r>
          </w:p>
        </w:tc>
      </w:tr>
      <w:tr>
        <w:trPr>
          <w:trHeight w:val="30" w:hRule="atLeast"/>
        </w:trPr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Синтез профессиональных или научных знаний (в том числе и инновационных) и опыта в определенной области и/или на стыке областей и отраслей. Понимает природу, применимость и финансовые последствия технологических, материальных и человеческих ресурсов, требуемых для выполнения узкоспециализированной профессиональной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 способы решения задач и проблем с применением стратегических подходов.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Понимает, как измерить, свести к минимуму и управлять рисками.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Решение проблем, технологического или методического характера, требующих разработки новых подходов, использования разнообразных методов (в том числе и инновационных).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Коррекция деятельности подразделения или организации. Выполняет текущие исследования и разработки для выполнения управленческих обязанностей в системе статистики.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Умения и навыки научно обосновывать постановку целей и выбор методов и средств их достижения.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Предполагает создание стратегии функционирования и развития структур отрасли, организацию условий и ответственность за достижение результата.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Руководство деятельностью сотрудников (группы) с принятием ответственности за результат на уровне подразделения или организации с учетом достижения результатов стратегического планирования.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Определение стратегии деятельности подразделения или организации, принципы управления процессами и деятельностью. Принимает решения и несет ответственность на уровне подразделений институциональных структур. Разрабатывает новые методы, подходы и процедуры управления и развития отрасли.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 проблему и задачи с применением инновационных подходов, методов построения концепций, стратегий деятельности.</w:t>
            </w:r>
          </w:p>
        </w:tc>
      </w:tr>
      <w:tr>
        <w:trPr>
          <w:trHeight w:val="30" w:hRule="atLeast"/>
        </w:trPr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Знания на самом передовом уровне в области науки и профессиональной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 специальные знания для критического анализа, оценки и синтеза новых сложных идей, которые находятся на самом передовом рубеже науки в профессиональной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Оценка и отбор информации, необходимой для развития деятельности. Методологические знания в области инновационно-профессиональной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Понимает природу построения кооперативных систем деятельности и взаимодействия, моделирование и управление социальными и экономическими системами.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Умения исследовать, разрабатывать, реализовывать и адаптировать проекты, ведущие к получению новых знаний и новых решений.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Выполняет продвинутые исследования и использует продвинутые и специализированные технологии для определения и принятия взаимовыгодных решений, ориентированных на результат.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Умения и навыки, включая синтез и оценку, требуемые для решения критических проблем в исследовании и/или новшестве и позволяющие пересматривать и обновлять существующее знание или профессиональную практику.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 обширные знания и навыки, используя стратегическое мышление, логические методы, инновационные технологии взаимовыгодные решения.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Способность участвовать в устной и устной или письменной форме в профессиональных дискуссиях, а также публиковать исходные результаты исследований в международных академических изданиях.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построение модели взаимодействия в рамках отрасли или с другими отраслями с применением международных инновационных стандартов.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Умения генерировать идеи, прогнозировать результаты инновационной деятельности осуществлять широкомасштабные изменения в профессиональной и социальной сфере, руководить сложными производственными и научными процессами.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широкомасштабные изменения в профессиональной и социальной сфере и руководит сложными производственными и научными процессами.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Определение стратегии, управление процессами и деятельностью (в том числе инновационной) с принятием решения и ответственности на уровне крупных институциональных структур. Предполагает создание стратегии функционирования и развития крупных институциональных структур отрасли государственного масштаба.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Определение стратегии, управление сложными социальными, производственными, научными процессами. Ответственность за результат в масштабе отрасли на международном уровне.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Планирует систематическое решение стратегических вопросов и разработки инновационных подходов к управлению и развитию организаций в отрасли.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Несет ответственность за результат в масштабе отрасли, страны, на международном уровне.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Демонстрация значительных лидерских качеств, инновационность и самостоятельность в трудовой и учебной деятельности в новых контекстах, требующих решения проблем, связанных множеством взаимосвязанных факторов.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Критический анализ, оценка и синтез новых и сложных идеи и принятие стратегических решений на основании этих процессов.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Использование опыта взаимодействия путем принятия стратегических решений в сложном окружении.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Авторитетное общение в рамках критического диалога с равными по статусу специалистами.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Принимать решения относительно стратегической направленности организаций в отрасли, в международном масштабе.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Несет ответственность за долгосрочное стратегическое планирование и руководство организацией, создание условий для достижения результата, ориентированного на внешнеэкономическую деятельность.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Отраслевой рамке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квалификаций в сфере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статистики         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Показатель достижения квалификации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7"/>
        <w:gridCol w:w="10463"/>
      </w:tblGrid>
      <w:tr>
        <w:trPr>
          <w:trHeight w:val="30" w:hRule="atLeast"/>
        </w:trPr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</w:t>
            </w:r>
          </w:p>
        </w:tc>
        <w:tc>
          <w:tcPr>
            <w:tcW w:w="10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Пути достижении квалификации соответствующего уровня</w:t>
            </w:r>
          </w:p>
        </w:tc>
      </w:tr>
      <w:tr>
        <w:trPr>
          <w:trHeight w:val="30" w:hRule="atLeast"/>
        </w:trPr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 и/или краткосрочное обучение (инструктаж) на рабочем месте и/или краткосрочные курсы при наличии основного среднего образования, но не ниже начального образования.</w:t>
            </w:r>
          </w:p>
        </w:tc>
      </w:tr>
      <w:tr>
        <w:trPr>
          <w:trHeight w:val="30" w:hRule="atLeast"/>
        </w:trPr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 и/или профессиональная подготовка (краткосрочные курсы на базе организации образования или обучение на предприятии) при наличии общего, среднего образования, но не ниже основного среднего.</w:t>
            </w:r>
          </w:p>
        </w:tc>
      </w:tr>
      <w:tr>
        <w:trPr>
          <w:trHeight w:val="30" w:hRule="atLeast"/>
        </w:trPr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без практического опыта.</w:t>
            </w:r>
          </w:p>
        </w:tc>
      </w:tr>
      <w:tr>
        <w:trPr>
          <w:trHeight w:val="30" w:hRule="atLeast"/>
        </w:trPr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повышенного уровня (дополнительная профессиональная подготовка), практический опыт.</w:t>
            </w:r>
          </w:p>
        </w:tc>
      </w:tr>
      <w:tr>
        <w:trPr>
          <w:trHeight w:val="30" w:hRule="atLeast"/>
        </w:trPr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(специалист среднего звена), послесреднее образование, практический опыт, или высшее образование.</w:t>
            </w:r>
          </w:p>
        </w:tc>
      </w:tr>
      <w:tr>
        <w:trPr>
          <w:trHeight w:val="30" w:hRule="atLeast"/>
        </w:trPr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 (бакалавриат), практический опыт.</w:t>
            </w:r>
          </w:p>
        </w:tc>
      </w:tr>
      <w:tr>
        <w:trPr>
          <w:trHeight w:val="30" w:hRule="atLeast"/>
        </w:trPr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образование, практический опыт. Послевузовское образование, практический опыт.</w:t>
            </w:r>
          </w:p>
        </w:tc>
      </w:tr>
      <w:tr>
        <w:trPr>
          <w:trHeight w:val="30" w:hRule="atLeast"/>
        </w:trPr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образование, практический опыт, и/или послевузовское образование, практический опыт.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настоящем квалификационном уровне высшее образование включает в себя высшее образование, полученное до введения в действие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27 июля 2007 года «Об образовании», а также послевузовское образование, определенное в соответствии с уровнями образования установленными указанным законом.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