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8dd1" w14:textId="dca8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профессиональной служебной и физической подготовки в органах финансовой полиции Республики Казахстан, Правил и условий прохождения тестирования, пороговых значений для категорий должностей органов финансовой полиции Республики Казахстан, нормативов по физической и боевой подготовке сотрудников органов финансовой полиции Республики Казахстан при прохождении аттестации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27 декабря 2013 года № 423. Зарегистрирован в Министерстве юстиции Республики Казахстан 29 января 2014 года № 9107. Утратил силу приказом Председателя Агентства Республики Казахстан по противодействию коррупции (Антикоррупционной службы) от 17 февраля 2021 года № 63.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17.02.2021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48 Закона Республики Казахстан от 6 января 2011 года "О правоохранительной службе",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7 Закона Республики Казахстан от 4 июля 2002 года "Об органах финансовой полиции",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организации профессиональной служебной и физической подготовки в органах финансовой полиции,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и условия прохождения тестирования, пороговые значения для категорий должностей органов финансовой полиции Республики Казахстан, нормативы по физической и боевой подготовке сотрудников органов финансовой полиции Республики Казахстан при прохождении аттестации,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5" w:id="4"/>
    <w:p>
      <w:pPr>
        <w:spacing w:after="0"/>
        <w:ind w:left="0"/>
        <w:jc w:val="both"/>
      </w:pPr>
      <w:r>
        <w:rPr>
          <w:rFonts w:ascii="Times New Roman"/>
          <w:b w:val="false"/>
          <w:i w:val="false"/>
          <w:color w:val="000000"/>
          <w:sz w:val="28"/>
        </w:rPr>
        <w:t>
      2. Управлению кадров совместно с Департаментом правового обеспечения и международного сотрудничества Агентства Республики Казахстан по борьбе с экономической и коррупционной преступностью (финансовой полиции) (далее – Агентство)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w:t>
      </w:r>
    </w:p>
    <w:bookmarkEnd w:id="5"/>
    <w:bookmarkStart w:name="z7" w:id="6"/>
    <w:p>
      <w:pPr>
        <w:spacing w:after="0"/>
        <w:ind w:left="0"/>
        <w:jc w:val="both"/>
      </w:pPr>
      <w:r>
        <w:rPr>
          <w:rFonts w:ascii="Times New Roman"/>
          <w:b w:val="false"/>
          <w:i w:val="false"/>
          <w:color w:val="000000"/>
          <w:sz w:val="28"/>
        </w:rPr>
        <w:t>
      4. Приказ довести до личного состава органов финансовой полиции.</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борьбе с экономической</w:t>
            </w:r>
            <w:r>
              <w:br/>
            </w:r>
            <w:r>
              <w:rPr>
                <w:rFonts w:ascii="Times New Roman"/>
                <w:b w:val="false"/>
                <w:i w:val="false"/>
                <w:color w:val="000000"/>
                <w:sz w:val="20"/>
              </w:rPr>
              <w:t>и коррупционной преступностью</w:t>
            </w:r>
            <w:r>
              <w:br/>
            </w:r>
            <w:r>
              <w:rPr>
                <w:rFonts w:ascii="Times New Roman"/>
                <w:b w:val="false"/>
                <w:i w:val="false"/>
                <w:color w:val="000000"/>
                <w:sz w:val="20"/>
              </w:rPr>
              <w:t>(финансовой полиции)</w:t>
            </w:r>
            <w:r>
              <w:br/>
            </w:r>
            <w:r>
              <w:rPr>
                <w:rFonts w:ascii="Times New Roman"/>
                <w:b w:val="false"/>
                <w:i w:val="false"/>
                <w:color w:val="000000"/>
                <w:sz w:val="20"/>
              </w:rPr>
              <w:t xml:space="preserve">от 27 декабря 2013 года № 423 </w:t>
            </w:r>
          </w:p>
        </w:tc>
      </w:tr>
    </w:tbl>
    <w:bookmarkStart w:name="z10" w:id="8"/>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профессиональной служебной и физической подготовки</w:t>
      </w:r>
      <w:r>
        <w:br/>
      </w:r>
      <w:r>
        <w:rPr>
          <w:rFonts w:ascii="Times New Roman"/>
          <w:b/>
          <w:i w:val="false"/>
          <w:color w:val="000000"/>
        </w:rPr>
        <w:t>в органах финансовой полиции Республики Казахстан</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организации профессиональной служебной и физической подготовки в органах финансовой полиции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Республики Казахстан "О правоохранительной службе" и определяют порядок организации профессиональной служебной и физической подготовки сотрудников органов финансовой полиции Республики Казахстан (далее - ОФП).</w:t>
      </w:r>
    </w:p>
    <w:bookmarkEnd w:id="9"/>
    <w:bookmarkStart w:name="z13" w:id="10"/>
    <w:p>
      <w:pPr>
        <w:spacing w:after="0"/>
        <w:ind w:left="0"/>
        <w:jc w:val="both"/>
      </w:pPr>
      <w:r>
        <w:rPr>
          <w:rFonts w:ascii="Times New Roman"/>
          <w:b w:val="false"/>
          <w:i w:val="false"/>
          <w:color w:val="000000"/>
          <w:sz w:val="28"/>
        </w:rPr>
        <w:t>
      2. Основными задачами профессиональной подготовки сотрудников являются:</w:t>
      </w:r>
    </w:p>
    <w:bookmarkEnd w:id="10"/>
    <w:p>
      <w:pPr>
        <w:spacing w:after="0"/>
        <w:ind w:left="0"/>
        <w:jc w:val="both"/>
      </w:pPr>
      <w:r>
        <w:rPr>
          <w:rFonts w:ascii="Times New Roman"/>
          <w:b w:val="false"/>
          <w:i w:val="false"/>
          <w:color w:val="000000"/>
          <w:sz w:val="28"/>
        </w:rPr>
        <w:t>
      1) изучение законодательных и иных нормативных правовых актов Республики Казахстан, нормативных правовых актов Агентства Республики Казахстан по борьбе с экономической и коррупционной преступностью (финансовой полиции) (далее - Агентство), регулирующих деятельность ОФП и их практическое применение при осуществлении оперативно-служебной деятельности;</w:t>
      </w:r>
    </w:p>
    <w:p>
      <w:pPr>
        <w:spacing w:after="0"/>
        <w:ind w:left="0"/>
        <w:jc w:val="both"/>
      </w:pPr>
      <w:r>
        <w:rPr>
          <w:rFonts w:ascii="Times New Roman"/>
          <w:b w:val="false"/>
          <w:i w:val="false"/>
          <w:color w:val="000000"/>
          <w:sz w:val="28"/>
        </w:rPr>
        <w:t>
      2) обучение сотрудников умелым и эффективным действиям, обеспечивающим успешное выполнение оперативно-служебных задач;</w:t>
      </w:r>
    </w:p>
    <w:p>
      <w:pPr>
        <w:spacing w:after="0"/>
        <w:ind w:left="0"/>
        <w:jc w:val="both"/>
      </w:pPr>
      <w:r>
        <w:rPr>
          <w:rFonts w:ascii="Times New Roman"/>
          <w:b w:val="false"/>
          <w:i w:val="false"/>
          <w:color w:val="000000"/>
          <w:sz w:val="28"/>
        </w:rPr>
        <w:t>
      3) совершенствование сотрудниками своего профессионального мастерства с учетом специфики деятельности в конкретных подразделениях ОФП;</w:t>
      </w:r>
    </w:p>
    <w:p>
      <w:pPr>
        <w:spacing w:after="0"/>
        <w:ind w:left="0"/>
        <w:jc w:val="both"/>
      </w:pPr>
      <w:r>
        <w:rPr>
          <w:rFonts w:ascii="Times New Roman"/>
          <w:b w:val="false"/>
          <w:i w:val="false"/>
          <w:color w:val="000000"/>
          <w:sz w:val="28"/>
        </w:rPr>
        <w:t xml:space="preserve">
      4) совершенствование навыков обращения со специальной техникой и </w:t>
      </w:r>
      <w:r>
        <w:rPr>
          <w:rFonts w:ascii="Times New Roman"/>
          <w:b w:val="false"/>
          <w:i w:val="false"/>
          <w:color w:val="000000"/>
          <w:sz w:val="28"/>
        </w:rPr>
        <w:t>специальными средствами</w:t>
      </w:r>
      <w:r>
        <w:rPr>
          <w:rFonts w:ascii="Times New Roman"/>
          <w:b w:val="false"/>
          <w:i w:val="false"/>
          <w:color w:val="000000"/>
          <w:sz w:val="28"/>
        </w:rPr>
        <w:t>.</w:t>
      </w:r>
    </w:p>
    <w:bookmarkStart w:name="z14" w:id="11"/>
    <w:p>
      <w:pPr>
        <w:spacing w:after="0"/>
        <w:ind w:left="0"/>
        <w:jc w:val="left"/>
      </w:pPr>
      <w:r>
        <w:rPr>
          <w:rFonts w:ascii="Times New Roman"/>
          <w:b/>
          <w:i w:val="false"/>
          <w:color w:val="000000"/>
        </w:rPr>
        <w:t xml:space="preserve"> 2. Содержание профессиональной служебной</w:t>
      </w:r>
      <w:r>
        <w:br/>
      </w:r>
      <w:r>
        <w:rPr>
          <w:rFonts w:ascii="Times New Roman"/>
          <w:b/>
          <w:i w:val="false"/>
          <w:color w:val="000000"/>
        </w:rPr>
        <w:t>и физической подготовки</w:t>
      </w:r>
    </w:p>
    <w:bookmarkEnd w:id="11"/>
    <w:bookmarkStart w:name="z15" w:id="12"/>
    <w:p>
      <w:pPr>
        <w:spacing w:after="0"/>
        <w:ind w:left="0"/>
        <w:jc w:val="both"/>
      </w:pPr>
      <w:r>
        <w:rPr>
          <w:rFonts w:ascii="Times New Roman"/>
          <w:b w:val="false"/>
          <w:i w:val="false"/>
          <w:color w:val="000000"/>
          <w:sz w:val="28"/>
        </w:rPr>
        <w:t>
      3. Профессиональная служебная и физическая подготовка осуществляется по месту службы сотрудников в целях совершенствования их профессиональных знаний и навыков, необходимых для выполнения служебных обязанностей.</w:t>
      </w:r>
    </w:p>
    <w:bookmarkEnd w:id="12"/>
    <w:bookmarkStart w:name="z16" w:id="13"/>
    <w:p>
      <w:pPr>
        <w:spacing w:after="0"/>
        <w:ind w:left="0"/>
        <w:jc w:val="both"/>
      </w:pPr>
      <w:r>
        <w:rPr>
          <w:rFonts w:ascii="Times New Roman"/>
          <w:b w:val="false"/>
          <w:i w:val="false"/>
          <w:color w:val="000000"/>
          <w:sz w:val="28"/>
        </w:rPr>
        <w:t>
      4. Непосредственное руководство профессиональной и физической подготовкой сотрудников территориальных ОФП осуществляют кадровые подразделения.</w:t>
      </w:r>
    </w:p>
    <w:bookmarkEnd w:id="13"/>
    <w:bookmarkStart w:name="z17" w:id="14"/>
    <w:p>
      <w:pPr>
        <w:spacing w:after="0"/>
        <w:ind w:left="0"/>
        <w:jc w:val="both"/>
      </w:pPr>
      <w:r>
        <w:rPr>
          <w:rFonts w:ascii="Times New Roman"/>
          <w:b w:val="false"/>
          <w:i w:val="false"/>
          <w:color w:val="000000"/>
          <w:sz w:val="28"/>
        </w:rPr>
        <w:t>
      5. К проведению занятий по профессиональной служебной и физической подготовке при необходимости привлекаются профессорско-преподавательский состав организаций образования, а также другие специалисты.</w:t>
      </w:r>
    </w:p>
    <w:bookmarkEnd w:id="14"/>
    <w:bookmarkStart w:name="z18" w:id="15"/>
    <w:p>
      <w:pPr>
        <w:spacing w:after="0"/>
        <w:ind w:left="0"/>
        <w:jc w:val="left"/>
      </w:pPr>
      <w:r>
        <w:rPr>
          <w:rFonts w:ascii="Times New Roman"/>
          <w:b/>
          <w:i w:val="false"/>
          <w:color w:val="000000"/>
        </w:rPr>
        <w:t xml:space="preserve"> 3. Организация профессиональной служебной подготовки</w:t>
      </w:r>
    </w:p>
    <w:bookmarkEnd w:id="15"/>
    <w:bookmarkStart w:name="z19" w:id="16"/>
    <w:p>
      <w:pPr>
        <w:spacing w:after="0"/>
        <w:ind w:left="0"/>
        <w:jc w:val="both"/>
      </w:pPr>
      <w:r>
        <w:rPr>
          <w:rFonts w:ascii="Times New Roman"/>
          <w:b w:val="false"/>
          <w:i w:val="false"/>
          <w:color w:val="000000"/>
          <w:sz w:val="28"/>
        </w:rPr>
        <w:t>
      6. Профессиональная служебная подготовка сотрудников Агентства проводится структурными подразделениями Агентства самостоятельно в служебное время не менее 2 раз в месяц.</w:t>
      </w:r>
    </w:p>
    <w:bookmarkEnd w:id="16"/>
    <w:bookmarkStart w:name="z20" w:id="17"/>
    <w:p>
      <w:pPr>
        <w:spacing w:after="0"/>
        <w:ind w:left="0"/>
        <w:jc w:val="both"/>
      </w:pPr>
      <w:r>
        <w:rPr>
          <w:rFonts w:ascii="Times New Roman"/>
          <w:b w:val="false"/>
          <w:i w:val="false"/>
          <w:color w:val="000000"/>
          <w:sz w:val="28"/>
        </w:rPr>
        <w:t xml:space="preserve">
      7. Для организации занятий по профессиональной служебной и физической подготовке издается приказ, которым утверждается План-График проведения занятий. </w:t>
      </w:r>
    </w:p>
    <w:bookmarkEnd w:id="17"/>
    <w:bookmarkStart w:name="z21" w:id="18"/>
    <w:p>
      <w:pPr>
        <w:spacing w:after="0"/>
        <w:ind w:left="0"/>
        <w:jc w:val="both"/>
      </w:pPr>
      <w:r>
        <w:rPr>
          <w:rFonts w:ascii="Times New Roman"/>
          <w:b w:val="false"/>
          <w:i w:val="false"/>
          <w:color w:val="000000"/>
          <w:sz w:val="28"/>
        </w:rPr>
        <w:t>
      8. Профессиональная служебная подготовка для сотрудников оперативных подразделений ОФП с учетом специфики их деятельности проводится отдельно. Планы утверждаются заместителями Председателя Агентства и заместителями руководителей территориальных ОФП, курирующих деятельность таких подразделений.</w:t>
      </w:r>
    </w:p>
    <w:bookmarkEnd w:id="18"/>
    <w:p>
      <w:pPr>
        <w:spacing w:after="0"/>
        <w:ind w:left="0"/>
        <w:jc w:val="both"/>
      </w:pPr>
      <w:r>
        <w:rPr>
          <w:rFonts w:ascii="Times New Roman"/>
          <w:b w:val="false"/>
          <w:i w:val="false"/>
          <w:color w:val="000000"/>
          <w:sz w:val="28"/>
        </w:rPr>
        <w:t>
      В Плане указывается наименование темы занятия, подразделения, фамилия, имя, отчество и должность сотрудника, ответственного за проведение занятия.</w:t>
      </w:r>
    </w:p>
    <w:bookmarkStart w:name="z22" w:id="19"/>
    <w:p>
      <w:pPr>
        <w:spacing w:after="0"/>
        <w:ind w:left="0"/>
        <w:jc w:val="both"/>
      </w:pPr>
      <w:r>
        <w:rPr>
          <w:rFonts w:ascii="Times New Roman"/>
          <w:b w:val="false"/>
          <w:i w:val="false"/>
          <w:color w:val="000000"/>
          <w:sz w:val="28"/>
        </w:rPr>
        <w:t xml:space="preserve">
      9. Лекционный материал занятий по служебной подготовке должен содержать примеры, международный опыт по освещаемому вопросу, статистическую информацию, а также проблемные вопросы. </w:t>
      </w:r>
    </w:p>
    <w:bookmarkEnd w:id="19"/>
    <w:p>
      <w:pPr>
        <w:spacing w:after="0"/>
        <w:ind w:left="0"/>
        <w:jc w:val="both"/>
      </w:pPr>
      <w:r>
        <w:rPr>
          <w:rFonts w:ascii="Times New Roman"/>
          <w:b w:val="false"/>
          <w:i w:val="false"/>
          <w:color w:val="000000"/>
          <w:sz w:val="28"/>
        </w:rPr>
        <w:t>
      Для визуального восприятия материал по необходимости должен сопровождаться презентацией слайдов, схем либо фото и видео-материалов.</w:t>
      </w:r>
    </w:p>
    <w:p>
      <w:pPr>
        <w:spacing w:after="0"/>
        <w:ind w:left="0"/>
        <w:jc w:val="both"/>
      </w:pPr>
      <w:r>
        <w:rPr>
          <w:rFonts w:ascii="Times New Roman"/>
          <w:b w:val="false"/>
          <w:i w:val="false"/>
          <w:color w:val="000000"/>
          <w:sz w:val="28"/>
        </w:rPr>
        <w:t>
      При этом, при проведении занятий необходима постановка перед слушателями тактических задач по ситуациям, связанным с тематикой занятия, решение которых определяется совместно с присутствующими на занятии.</w:t>
      </w:r>
    </w:p>
    <w:bookmarkStart w:name="z23" w:id="20"/>
    <w:p>
      <w:pPr>
        <w:spacing w:after="0"/>
        <w:ind w:left="0"/>
        <w:jc w:val="both"/>
      </w:pPr>
      <w:r>
        <w:rPr>
          <w:rFonts w:ascii="Times New Roman"/>
          <w:b w:val="false"/>
          <w:i w:val="false"/>
          <w:color w:val="000000"/>
          <w:sz w:val="28"/>
        </w:rPr>
        <w:t>
      10. Ответственность за качественную подготовку лекционных материалов возлагается на руководителей структурных подразделений Агентства, ОФП.</w:t>
      </w:r>
    </w:p>
    <w:bookmarkEnd w:id="20"/>
    <w:bookmarkStart w:name="z24" w:id="21"/>
    <w:p>
      <w:pPr>
        <w:spacing w:after="0"/>
        <w:ind w:left="0"/>
        <w:jc w:val="both"/>
      </w:pPr>
      <w:r>
        <w:rPr>
          <w:rFonts w:ascii="Times New Roman"/>
          <w:b w:val="false"/>
          <w:i w:val="false"/>
          <w:color w:val="000000"/>
          <w:sz w:val="28"/>
        </w:rPr>
        <w:t>
      11. Кадровые подразделения ОФП осуществляют контроль над посещением занятий сотрудниками.</w:t>
      </w:r>
    </w:p>
    <w:bookmarkEnd w:id="21"/>
    <w:bookmarkStart w:name="z25" w:id="22"/>
    <w:p>
      <w:pPr>
        <w:spacing w:after="0"/>
        <w:ind w:left="0"/>
        <w:jc w:val="both"/>
      </w:pPr>
      <w:r>
        <w:rPr>
          <w:rFonts w:ascii="Times New Roman"/>
          <w:b w:val="false"/>
          <w:i w:val="false"/>
          <w:color w:val="000000"/>
          <w:sz w:val="28"/>
        </w:rPr>
        <w:t>
      12. При посещении занятий, сотрудники ведут записи в тетрадях, предназначенных для занятий по служебной подготовке. При проведении занятий для сотрудников, имеющих допуск к секретным и совершенно секретным сведениям, конспекты ведутся в специальных тетрадях для ведения секретных записей (прошнурованных, пронумерованных, скрепленных печатью и зарегистрированных в подразделениях режима секретности).</w:t>
      </w:r>
    </w:p>
    <w:bookmarkEnd w:id="22"/>
    <w:bookmarkStart w:name="z26" w:id="23"/>
    <w:p>
      <w:pPr>
        <w:spacing w:after="0"/>
        <w:ind w:left="0"/>
        <w:jc w:val="both"/>
      </w:pPr>
      <w:r>
        <w:rPr>
          <w:rFonts w:ascii="Times New Roman"/>
          <w:b w:val="false"/>
          <w:i w:val="false"/>
          <w:color w:val="000000"/>
          <w:sz w:val="28"/>
        </w:rPr>
        <w:t xml:space="preserve">
      13. Материалы проведенных лекционных занятий подшиваются в соответствующие номенклатурные дела кадровых подразделений. </w:t>
      </w:r>
    </w:p>
    <w:bookmarkEnd w:id="23"/>
    <w:bookmarkStart w:name="z27" w:id="24"/>
    <w:p>
      <w:pPr>
        <w:spacing w:after="0"/>
        <w:ind w:left="0"/>
        <w:jc w:val="both"/>
      </w:pPr>
      <w:r>
        <w:rPr>
          <w:rFonts w:ascii="Times New Roman"/>
          <w:b w:val="false"/>
          <w:i w:val="false"/>
          <w:color w:val="000000"/>
          <w:sz w:val="28"/>
        </w:rPr>
        <w:t>
      14. Физическая и огневая подготовка сотрудников органов финансовой полиции представляет собой комплекс занятий, направленных на формирование у сотрудника необходимых физических навыков для выполнения поставленных перед ним служебных задач.</w:t>
      </w:r>
    </w:p>
    <w:bookmarkEnd w:id="24"/>
    <w:bookmarkStart w:name="z28" w:id="25"/>
    <w:p>
      <w:pPr>
        <w:spacing w:after="0"/>
        <w:ind w:left="0"/>
        <w:jc w:val="left"/>
      </w:pPr>
      <w:r>
        <w:rPr>
          <w:rFonts w:ascii="Times New Roman"/>
          <w:b/>
          <w:i w:val="false"/>
          <w:color w:val="000000"/>
        </w:rPr>
        <w:t xml:space="preserve"> 4. Порядок организации физической подготовки</w:t>
      </w:r>
    </w:p>
    <w:bookmarkEnd w:id="25"/>
    <w:bookmarkStart w:name="z29" w:id="26"/>
    <w:p>
      <w:pPr>
        <w:spacing w:after="0"/>
        <w:ind w:left="0"/>
        <w:jc w:val="both"/>
      </w:pPr>
      <w:r>
        <w:rPr>
          <w:rFonts w:ascii="Times New Roman"/>
          <w:b w:val="false"/>
          <w:i w:val="false"/>
          <w:color w:val="000000"/>
          <w:sz w:val="28"/>
        </w:rPr>
        <w:t>
      15. Для организации занятий по физической и огневой подготовке ежегодно издается соответствующий приказ, в котором устанавливаются дни недели (месяца), место и время проведения занятий и плановых стрельб с закреплением ответственного подразделения за проведение.</w:t>
      </w:r>
    </w:p>
    <w:bookmarkEnd w:id="26"/>
    <w:bookmarkStart w:name="z30" w:id="27"/>
    <w:p>
      <w:pPr>
        <w:spacing w:after="0"/>
        <w:ind w:left="0"/>
        <w:jc w:val="both"/>
      </w:pPr>
      <w:r>
        <w:rPr>
          <w:rFonts w:ascii="Times New Roman"/>
          <w:b w:val="false"/>
          <w:i w:val="false"/>
          <w:color w:val="000000"/>
          <w:sz w:val="28"/>
        </w:rPr>
        <w:t>
      16. Плановые стрельбы для сотрудников ОФП проводятся не реже 2 раз в квартал.</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борьбе с экономической</w:t>
            </w:r>
            <w:r>
              <w:br/>
            </w:r>
            <w:r>
              <w:rPr>
                <w:rFonts w:ascii="Times New Roman"/>
                <w:b w:val="false"/>
                <w:i w:val="false"/>
                <w:color w:val="000000"/>
                <w:sz w:val="20"/>
              </w:rPr>
              <w:t>и коррупционной преступностью</w:t>
            </w:r>
            <w:r>
              <w:br/>
            </w:r>
            <w:r>
              <w:rPr>
                <w:rFonts w:ascii="Times New Roman"/>
                <w:b w:val="false"/>
                <w:i w:val="false"/>
                <w:color w:val="000000"/>
                <w:sz w:val="20"/>
              </w:rPr>
              <w:t>(финансовой полиции)</w:t>
            </w:r>
            <w:r>
              <w:br/>
            </w:r>
            <w:r>
              <w:rPr>
                <w:rFonts w:ascii="Times New Roman"/>
                <w:b w:val="false"/>
                <w:i w:val="false"/>
                <w:color w:val="000000"/>
                <w:sz w:val="20"/>
              </w:rPr>
              <w:t xml:space="preserve">от 27 декабря 2013 года № 423 </w:t>
            </w:r>
          </w:p>
        </w:tc>
      </w:tr>
    </w:tbl>
    <w:bookmarkStart w:name="z32" w:id="28"/>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прохождения тестирования, пороговые значения для</w:t>
      </w:r>
      <w:r>
        <w:br/>
      </w:r>
      <w:r>
        <w:rPr>
          <w:rFonts w:ascii="Times New Roman"/>
          <w:b/>
          <w:i w:val="false"/>
          <w:color w:val="000000"/>
        </w:rPr>
        <w:t>категорий должностей органов финансовой полиции</w:t>
      </w:r>
      <w:r>
        <w:br/>
      </w:r>
      <w:r>
        <w:rPr>
          <w:rFonts w:ascii="Times New Roman"/>
          <w:b/>
          <w:i w:val="false"/>
          <w:color w:val="000000"/>
        </w:rPr>
        <w:t>Республики Казахстан, нормативы по физической и боевой</w:t>
      </w:r>
      <w:r>
        <w:br/>
      </w:r>
      <w:r>
        <w:rPr>
          <w:rFonts w:ascii="Times New Roman"/>
          <w:b/>
          <w:i w:val="false"/>
          <w:color w:val="000000"/>
        </w:rPr>
        <w:t>подготовке сотрудников органов финансовой полиции</w:t>
      </w:r>
      <w:r>
        <w:br/>
      </w:r>
      <w:r>
        <w:rPr>
          <w:rFonts w:ascii="Times New Roman"/>
          <w:b/>
          <w:i w:val="false"/>
          <w:color w:val="000000"/>
        </w:rPr>
        <w:t>Республики Казахстан при прохождении аттестации</w:t>
      </w:r>
    </w:p>
    <w:bookmarkEnd w:id="28"/>
    <w:bookmarkStart w:name="z33" w:id="29"/>
    <w:p>
      <w:pPr>
        <w:spacing w:after="0"/>
        <w:ind w:left="0"/>
        <w:jc w:val="both"/>
      </w:pPr>
      <w:r>
        <w:rPr>
          <w:rFonts w:ascii="Times New Roman"/>
          <w:b w:val="false"/>
          <w:i w:val="false"/>
          <w:color w:val="000000"/>
          <w:sz w:val="28"/>
        </w:rPr>
        <w:t xml:space="preserve">
      1. Настоящие Правила и условия прохождения тестирования, пороговые значения для категорий должностей органов финансовой полиции Республики Казахстан, нормативы по физической и боевой подготовке сотрудников органов финансовой полиции Республики Казахстан при прохождении аттестации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 правоохранительной службе" (далее - Закон) и определяют порядок и условия и прохождения тестирования, пороговые значения для категорий должностей органов финансовой полиции Республики Казахстан, нормативы по физической и боевой подготовке сотрудников органов финансовой полиции Республики Казахстан при прохождении аттестации. </w:t>
      </w:r>
    </w:p>
    <w:bookmarkEnd w:id="29"/>
    <w:bookmarkStart w:name="z34" w:id="30"/>
    <w:p>
      <w:pPr>
        <w:spacing w:after="0"/>
        <w:ind w:left="0"/>
        <w:jc w:val="both"/>
      </w:pPr>
      <w:r>
        <w:rPr>
          <w:rFonts w:ascii="Times New Roman"/>
          <w:b w:val="false"/>
          <w:i w:val="false"/>
          <w:color w:val="000000"/>
          <w:sz w:val="28"/>
        </w:rPr>
        <w:t xml:space="preserve">
      2. Целью проведения тестирования является объективная оценка теоретических знаний, в том числе знаний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финансовой полиции Республики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оперативно-розыскной 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экстремизму",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терроризму",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частном предпринимательстве",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банкротстве",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безопасности", Кодекса  Республики Казахстан "О налогах и других обязательных платежах в бюджет",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законодательство), а также способности к логическому мышлению сотрудников. </w:t>
      </w:r>
    </w:p>
    <w:bookmarkEnd w:id="30"/>
    <w:bookmarkStart w:name="z35" w:id="31"/>
    <w:p>
      <w:pPr>
        <w:spacing w:after="0"/>
        <w:ind w:left="0"/>
        <w:jc w:val="both"/>
      </w:pPr>
      <w:r>
        <w:rPr>
          <w:rFonts w:ascii="Times New Roman"/>
          <w:b w:val="false"/>
          <w:i w:val="false"/>
          <w:color w:val="000000"/>
          <w:sz w:val="28"/>
        </w:rPr>
        <w:t xml:space="preserve">
      3. Тестирование сотрудников органов финансовой полиции Республики Казахстан проводится для определения уровня их профессиональной подготовленности при проведении аттестации. </w:t>
      </w:r>
    </w:p>
    <w:bookmarkEnd w:id="31"/>
    <w:bookmarkStart w:name="z36" w:id="32"/>
    <w:p>
      <w:pPr>
        <w:spacing w:after="0"/>
        <w:ind w:left="0"/>
        <w:jc w:val="both"/>
      </w:pPr>
      <w:r>
        <w:rPr>
          <w:rFonts w:ascii="Times New Roman"/>
          <w:b w:val="false"/>
          <w:i w:val="false"/>
          <w:color w:val="000000"/>
          <w:sz w:val="28"/>
        </w:rPr>
        <w:t xml:space="preserve">
      4. Ответственным за проведение тестирования является кадровое подразделение органов финансовой полиции. Для обеспечения процесса проведения тестирования привлекаются специалисты информационных технологий. </w:t>
      </w:r>
    </w:p>
    <w:bookmarkEnd w:id="32"/>
    <w:bookmarkStart w:name="z37" w:id="33"/>
    <w:p>
      <w:pPr>
        <w:spacing w:after="0"/>
        <w:ind w:left="0"/>
        <w:jc w:val="both"/>
      </w:pPr>
      <w:r>
        <w:rPr>
          <w:rFonts w:ascii="Times New Roman"/>
          <w:b w:val="false"/>
          <w:i w:val="false"/>
          <w:color w:val="000000"/>
          <w:sz w:val="28"/>
        </w:rPr>
        <w:t xml:space="preserve">
      5. В целях недопущения коррупционных действий со стороны сотрудников, подлежащих аттестации, обеспечения объективности и прозрачности, создаются комиссии для приема </w:t>
      </w:r>
      <w:r>
        <w:rPr>
          <w:rFonts w:ascii="Times New Roman"/>
          <w:b w:val="false"/>
          <w:i w:val="false"/>
          <w:color w:val="000000"/>
          <w:sz w:val="28"/>
        </w:rPr>
        <w:t>нормативов</w:t>
      </w:r>
      <w:r>
        <w:rPr>
          <w:rFonts w:ascii="Times New Roman"/>
          <w:b w:val="false"/>
          <w:i w:val="false"/>
          <w:color w:val="000000"/>
          <w:sz w:val="28"/>
        </w:rPr>
        <w:t xml:space="preserve"> по физической и боевой подготовки, сдачи тестирования. </w:t>
      </w:r>
    </w:p>
    <w:bookmarkEnd w:id="33"/>
    <w:bookmarkStart w:name="z38" w:id="34"/>
    <w:p>
      <w:pPr>
        <w:spacing w:after="0"/>
        <w:ind w:left="0"/>
        <w:jc w:val="both"/>
      </w:pPr>
      <w:r>
        <w:rPr>
          <w:rFonts w:ascii="Times New Roman"/>
          <w:b w:val="false"/>
          <w:i w:val="false"/>
          <w:color w:val="000000"/>
          <w:sz w:val="28"/>
        </w:rPr>
        <w:t xml:space="preserve">
      6. Тестирование проводится на казахском или русском языках по выбору сотрудника. </w:t>
      </w:r>
    </w:p>
    <w:bookmarkEnd w:id="34"/>
    <w:bookmarkStart w:name="z39" w:id="35"/>
    <w:p>
      <w:pPr>
        <w:spacing w:after="0"/>
        <w:ind w:left="0"/>
        <w:jc w:val="both"/>
      </w:pPr>
      <w:r>
        <w:rPr>
          <w:rFonts w:ascii="Times New Roman"/>
          <w:b w:val="false"/>
          <w:i w:val="false"/>
          <w:color w:val="000000"/>
          <w:sz w:val="28"/>
        </w:rPr>
        <w:t xml:space="preserve">
      7. Перечень нормативных правовых актов, указанных в Программе тестирования сотрудников органов финансовой полиции, подлежащих аттестации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формируется кадровым подразделением Агентства Республики Казахстан по борьбе с экономической и коррупционной преступностью (финансовой полиции) (далее - Агентство) совместно со структурными подразделениями Агентства с учетом специфики деятельности служб. </w:t>
      </w:r>
    </w:p>
    <w:bookmarkEnd w:id="35"/>
    <w:bookmarkStart w:name="z40" w:id="36"/>
    <w:p>
      <w:pPr>
        <w:spacing w:after="0"/>
        <w:ind w:left="0"/>
        <w:jc w:val="both"/>
      </w:pPr>
      <w:r>
        <w:rPr>
          <w:rFonts w:ascii="Times New Roman"/>
          <w:b w:val="false"/>
          <w:i w:val="false"/>
          <w:color w:val="000000"/>
          <w:sz w:val="28"/>
        </w:rPr>
        <w:t xml:space="preserve">
      8. Место проведения тестирования определяется решением Председателя Агентства, начальников территориальных органов финансовой полиции. </w:t>
      </w:r>
    </w:p>
    <w:bookmarkEnd w:id="36"/>
    <w:p>
      <w:pPr>
        <w:spacing w:after="0"/>
        <w:ind w:left="0"/>
        <w:jc w:val="both"/>
      </w:pPr>
      <w:r>
        <w:rPr>
          <w:rFonts w:ascii="Times New Roman"/>
          <w:b w:val="false"/>
          <w:i w:val="false"/>
          <w:color w:val="000000"/>
          <w:sz w:val="28"/>
        </w:rPr>
        <w:t xml:space="preserve">
      9. Тестирование проводится компьютерным способом, где подсчет правильных ответов проводится в автоматическом режиме при помощи заложенной компьютерной программы. </w:t>
      </w:r>
    </w:p>
    <w:bookmarkStart w:name="z41" w:id="37"/>
    <w:p>
      <w:pPr>
        <w:spacing w:after="0"/>
        <w:ind w:left="0"/>
        <w:jc w:val="both"/>
      </w:pPr>
      <w:r>
        <w:rPr>
          <w:rFonts w:ascii="Times New Roman"/>
          <w:b w:val="false"/>
          <w:i w:val="false"/>
          <w:color w:val="000000"/>
          <w:sz w:val="28"/>
        </w:rPr>
        <w:t xml:space="preserve">
      10. Сотрудники органов финансовой полиции в зависимости от категории занимаемой должности проходят соответствующую программу тестирования. </w:t>
      </w:r>
    </w:p>
    <w:bookmarkEnd w:id="37"/>
    <w:bookmarkStart w:name="z42" w:id="38"/>
    <w:p>
      <w:pPr>
        <w:spacing w:after="0"/>
        <w:ind w:left="0"/>
        <w:jc w:val="both"/>
      </w:pPr>
      <w:r>
        <w:rPr>
          <w:rFonts w:ascii="Times New Roman"/>
          <w:b w:val="false"/>
          <w:i w:val="false"/>
          <w:color w:val="000000"/>
          <w:sz w:val="28"/>
        </w:rPr>
        <w:t xml:space="preserve">
      11. В ходе проведения тестирования используются следующие виды тестирования – логический и тест на знание законодательства. </w:t>
      </w:r>
    </w:p>
    <w:bookmarkEnd w:id="38"/>
    <w:bookmarkStart w:name="z43" w:id="39"/>
    <w:p>
      <w:pPr>
        <w:spacing w:after="0"/>
        <w:ind w:left="0"/>
        <w:jc w:val="both"/>
      </w:pPr>
      <w:r>
        <w:rPr>
          <w:rFonts w:ascii="Times New Roman"/>
          <w:b w:val="false"/>
          <w:i w:val="false"/>
          <w:color w:val="000000"/>
          <w:sz w:val="28"/>
        </w:rPr>
        <w:t xml:space="preserve">
      12. Кадровое подразделение органа финансовой полиции: </w:t>
      </w:r>
    </w:p>
    <w:bookmarkEnd w:id="39"/>
    <w:p>
      <w:pPr>
        <w:spacing w:after="0"/>
        <w:ind w:left="0"/>
        <w:jc w:val="both"/>
      </w:pPr>
      <w:r>
        <w:rPr>
          <w:rFonts w:ascii="Times New Roman"/>
          <w:b w:val="false"/>
          <w:i w:val="false"/>
          <w:color w:val="000000"/>
          <w:sz w:val="28"/>
        </w:rPr>
        <w:t>
      1) составляет списки на тестирование;</w:t>
      </w:r>
    </w:p>
    <w:p>
      <w:pPr>
        <w:spacing w:after="0"/>
        <w:ind w:left="0"/>
        <w:jc w:val="both"/>
      </w:pPr>
      <w:r>
        <w:rPr>
          <w:rFonts w:ascii="Times New Roman"/>
          <w:b w:val="false"/>
          <w:i w:val="false"/>
          <w:color w:val="000000"/>
          <w:sz w:val="28"/>
        </w:rPr>
        <w:t>
      2) уведомляет сотрудников о месте, дате и времени проведения тестирования;</w:t>
      </w:r>
    </w:p>
    <w:p>
      <w:pPr>
        <w:spacing w:after="0"/>
        <w:ind w:left="0"/>
        <w:jc w:val="both"/>
      </w:pPr>
      <w:r>
        <w:rPr>
          <w:rFonts w:ascii="Times New Roman"/>
          <w:b w:val="false"/>
          <w:i w:val="false"/>
          <w:color w:val="000000"/>
          <w:sz w:val="28"/>
        </w:rPr>
        <w:t>
      3) контролирует своевременную явку сотрудников на тестирование;</w:t>
      </w:r>
    </w:p>
    <w:p>
      <w:pPr>
        <w:spacing w:after="0"/>
        <w:ind w:left="0"/>
        <w:jc w:val="both"/>
      </w:pPr>
      <w:r>
        <w:rPr>
          <w:rFonts w:ascii="Times New Roman"/>
          <w:b w:val="false"/>
          <w:i w:val="false"/>
          <w:color w:val="000000"/>
          <w:sz w:val="28"/>
        </w:rPr>
        <w:t>
      4) совместно со специалистами информационных технологий проводят соответствующий инструктаж перед тестированием.</w:t>
      </w:r>
    </w:p>
    <w:bookmarkStart w:name="z44" w:id="40"/>
    <w:p>
      <w:pPr>
        <w:spacing w:after="0"/>
        <w:ind w:left="0"/>
        <w:jc w:val="both"/>
      </w:pPr>
      <w:r>
        <w:rPr>
          <w:rFonts w:ascii="Times New Roman"/>
          <w:b w:val="false"/>
          <w:i w:val="false"/>
          <w:color w:val="000000"/>
          <w:sz w:val="28"/>
        </w:rPr>
        <w:t xml:space="preserve">
      13. Помещение для проведения тестирования оборудуется необходимой оргтехникой, мебелью и должно соответствовать условиям удобного расположения тестируемых. </w:t>
      </w:r>
    </w:p>
    <w:bookmarkEnd w:id="40"/>
    <w:bookmarkStart w:name="z45" w:id="41"/>
    <w:p>
      <w:pPr>
        <w:spacing w:after="0"/>
        <w:ind w:left="0"/>
        <w:jc w:val="both"/>
      </w:pPr>
      <w:r>
        <w:rPr>
          <w:rFonts w:ascii="Times New Roman"/>
          <w:b w:val="false"/>
          <w:i w:val="false"/>
          <w:color w:val="000000"/>
          <w:sz w:val="28"/>
        </w:rPr>
        <w:t xml:space="preserve">
      14. Во время тестирования сотрудникам не разрешается разговаривать с другими тестируемыми сотрудниками, использовать информацию на бумажных и электронных носителях, покидать помещение, в котором проводится тестирование. </w:t>
      </w:r>
    </w:p>
    <w:bookmarkEnd w:id="41"/>
    <w:bookmarkStart w:name="z46" w:id="42"/>
    <w:p>
      <w:pPr>
        <w:spacing w:after="0"/>
        <w:ind w:left="0"/>
        <w:jc w:val="both"/>
      </w:pPr>
      <w:r>
        <w:rPr>
          <w:rFonts w:ascii="Times New Roman"/>
          <w:b w:val="false"/>
          <w:i w:val="false"/>
          <w:color w:val="000000"/>
          <w:sz w:val="28"/>
        </w:rPr>
        <w:t>
      15. Ответственные за проведение тестирования, члены комиссии приостанавливают тестирование сотрудника, допускающего нарушения процедуры тестирования, при этом результаты тестирования аннулируются. Сотрудник, допустивший нарушения, считается не сдавшим тестирование.</w:t>
      </w:r>
    </w:p>
    <w:bookmarkEnd w:id="42"/>
    <w:bookmarkStart w:name="z47" w:id="43"/>
    <w:p>
      <w:pPr>
        <w:spacing w:after="0"/>
        <w:ind w:left="0"/>
        <w:jc w:val="both"/>
      </w:pPr>
      <w:r>
        <w:rPr>
          <w:rFonts w:ascii="Times New Roman"/>
          <w:b w:val="false"/>
          <w:i w:val="false"/>
          <w:color w:val="000000"/>
          <w:sz w:val="28"/>
        </w:rPr>
        <w:t xml:space="preserve">
      16. При обнаружении, по мнению тестируемого сотрудника, некорректных вопросов последний обращается к членам комиссии, ответственным за проведение тестирования. </w:t>
      </w:r>
    </w:p>
    <w:bookmarkEnd w:id="43"/>
    <w:bookmarkStart w:name="z48" w:id="44"/>
    <w:p>
      <w:pPr>
        <w:spacing w:after="0"/>
        <w:ind w:left="0"/>
        <w:jc w:val="both"/>
      </w:pPr>
      <w:r>
        <w:rPr>
          <w:rFonts w:ascii="Times New Roman"/>
          <w:b w:val="false"/>
          <w:i w:val="false"/>
          <w:color w:val="000000"/>
          <w:sz w:val="28"/>
        </w:rPr>
        <w:t xml:space="preserve">
      17.Программа тестирования сотрудников, подлежащих аттестации, должностей C-FP-1, C-FP-2, C-FP-3, C-FP-4, C-FP-5, C-FP-6, C-FPО-1, C-FPО-2, C-FPО-3, C-FPО-4, C-FPО-5, C-FPО-6 включает 130 вопросов на знание законодательства Республики Казахстан и тест на логическое мышление - 20 вопросов, а для должностей C-FP-7, C-FP-8, C-FP-9, C-FP-10, C-FPО-7, C-FPО-7, C-FPО-8, C-FPО-9, C-FPО-10 – 100 вопросов на знание законодательства Республики Казахстан и тест на логическое мышление - 20 вопросов. </w:t>
      </w:r>
    </w:p>
    <w:bookmarkEnd w:id="44"/>
    <w:p>
      <w:pPr>
        <w:spacing w:after="0"/>
        <w:ind w:left="0"/>
        <w:jc w:val="both"/>
      </w:pPr>
      <w:r>
        <w:rPr>
          <w:rFonts w:ascii="Times New Roman"/>
          <w:b w:val="false"/>
          <w:i w:val="false"/>
          <w:color w:val="000000"/>
          <w:sz w:val="28"/>
        </w:rPr>
        <w:t>
      За правильный ответ начисляется один балл. Время прохождения тестирования составляет 130 минут и 100 минут соответственно.</w:t>
      </w:r>
    </w:p>
    <w:bookmarkStart w:name="z49" w:id="45"/>
    <w:p>
      <w:pPr>
        <w:spacing w:after="0"/>
        <w:ind w:left="0"/>
        <w:jc w:val="both"/>
      </w:pPr>
      <w:r>
        <w:rPr>
          <w:rFonts w:ascii="Times New Roman"/>
          <w:b w:val="false"/>
          <w:i w:val="false"/>
          <w:color w:val="000000"/>
          <w:sz w:val="28"/>
        </w:rPr>
        <w:t>
      18. Пороговые значения по тесту на знание законодательных актов Республики Казахстан составляют не менее 70 %.</w:t>
      </w:r>
    </w:p>
    <w:bookmarkEnd w:id="45"/>
    <w:bookmarkStart w:name="z50" w:id="46"/>
    <w:p>
      <w:pPr>
        <w:spacing w:after="0"/>
        <w:ind w:left="0"/>
        <w:jc w:val="both"/>
      </w:pPr>
      <w:r>
        <w:rPr>
          <w:rFonts w:ascii="Times New Roman"/>
          <w:b w:val="false"/>
          <w:i w:val="false"/>
          <w:color w:val="000000"/>
          <w:sz w:val="28"/>
        </w:rPr>
        <w:t>
      19. Пороговые значения по тесту на логическое мышление не устанавливаются.</w:t>
      </w:r>
    </w:p>
    <w:bookmarkEnd w:id="46"/>
    <w:bookmarkStart w:name="z51" w:id="47"/>
    <w:p>
      <w:pPr>
        <w:spacing w:after="0"/>
        <w:ind w:left="0"/>
        <w:jc w:val="both"/>
      </w:pPr>
      <w:r>
        <w:rPr>
          <w:rFonts w:ascii="Times New Roman"/>
          <w:b w:val="false"/>
          <w:i w:val="false"/>
          <w:color w:val="000000"/>
          <w:sz w:val="28"/>
        </w:rPr>
        <w:t>
      20. В случае, если по одному из тестов на знание законодательства Республики Казахстан тестируемый не наберет порогового значения то, несмотря на набранные пороговые значения по остальным вопросам на знание законодательства тестирование считается не пройденным.</w:t>
      </w:r>
    </w:p>
    <w:bookmarkEnd w:id="47"/>
    <w:bookmarkStart w:name="z52" w:id="48"/>
    <w:p>
      <w:pPr>
        <w:spacing w:after="0"/>
        <w:ind w:left="0"/>
        <w:jc w:val="both"/>
      </w:pPr>
      <w:r>
        <w:rPr>
          <w:rFonts w:ascii="Times New Roman"/>
          <w:b w:val="false"/>
          <w:i w:val="false"/>
          <w:color w:val="000000"/>
          <w:sz w:val="28"/>
        </w:rPr>
        <w:t>
      21. По истечении времени, отведенного на прохождение теста, программа автоматически закрывается.</w:t>
      </w:r>
    </w:p>
    <w:bookmarkEnd w:id="48"/>
    <w:bookmarkStart w:name="z53" w:id="49"/>
    <w:p>
      <w:pPr>
        <w:spacing w:after="0"/>
        <w:ind w:left="0"/>
        <w:jc w:val="both"/>
      </w:pPr>
      <w:r>
        <w:rPr>
          <w:rFonts w:ascii="Times New Roman"/>
          <w:b w:val="false"/>
          <w:i w:val="false"/>
          <w:color w:val="000000"/>
          <w:sz w:val="28"/>
        </w:rPr>
        <w:t>
      22. Результаты тестирования в автоматическом режиме выводятся на лист тестирования сотрудника, распечатываются на принтере в двух экземплярах и предоставляются тестируемому лицу для ознакомления. После ознакомления тестируемый расписывается на листе с результатами тестирования.</w:t>
      </w:r>
    </w:p>
    <w:bookmarkEnd w:id="49"/>
    <w:bookmarkStart w:name="z54" w:id="50"/>
    <w:p>
      <w:pPr>
        <w:spacing w:after="0"/>
        <w:ind w:left="0"/>
        <w:jc w:val="both"/>
      </w:pPr>
      <w:r>
        <w:rPr>
          <w:rFonts w:ascii="Times New Roman"/>
          <w:b w:val="false"/>
          <w:i w:val="false"/>
          <w:color w:val="000000"/>
          <w:sz w:val="28"/>
        </w:rPr>
        <w:t>
      23. Лист с результатами тестирования содержит Фамилию, Имя, Отчество тестируемого, занимаемую должность, дату проведения тестирования, перечень нормативных правовых актов, количество тестовых вопросов, количество правильных ответов, общий результат тестирования в виде записи "Тест пройден", "Тест не пройден", а также росписи сотрудника об ознакомлении с результатами тестирования и сотрудника, проводившего тестирование.</w:t>
      </w:r>
    </w:p>
    <w:bookmarkEnd w:id="50"/>
    <w:bookmarkStart w:name="z55" w:id="51"/>
    <w:p>
      <w:pPr>
        <w:spacing w:after="0"/>
        <w:ind w:left="0"/>
        <w:jc w:val="both"/>
      </w:pPr>
      <w:r>
        <w:rPr>
          <w:rFonts w:ascii="Times New Roman"/>
          <w:b w:val="false"/>
          <w:i w:val="false"/>
          <w:color w:val="000000"/>
          <w:sz w:val="28"/>
        </w:rPr>
        <w:t xml:space="preserve">
      24. Первый экземпляр результатов тестирования передается тестируемому лицу, прошедшему тестирование, второй экземпляр приобщается к аттестационным материалам сотрудника. После завершения аттестации аттестационные материалы приобщаются во вторую часть личного дела сотрудника. </w:t>
      </w:r>
    </w:p>
    <w:bookmarkEnd w:id="51"/>
    <w:bookmarkStart w:name="z56" w:id="52"/>
    <w:p>
      <w:pPr>
        <w:spacing w:after="0"/>
        <w:ind w:left="0"/>
        <w:jc w:val="both"/>
      </w:pPr>
      <w:r>
        <w:rPr>
          <w:rFonts w:ascii="Times New Roman"/>
          <w:b w:val="false"/>
          <w:i w:val="false"/>
          <w:color w:val="000000"/>
          <w:sz w:val="28"/>
        </w:rPr>
        <w:t>
      25. Детализированный отчет по результатам тестирования хранится в базе данных системы тестирования.</w:t>
      </w:r>
    </w:p>
    <w:bookmarkEnd w:id="52"/>
    <w:bookmarkStart w:name="z57" w:id="53"/>
    <w:p>
      <w:pPr>
        <w:spacing w:after="0"/>
        <w:ind w:left="0"/>
        <w:jc w:val="both"/>
      </w:pPr>
      <w:r>
        <w:rPr>
          <w:rFonts w:ascii="Times New Roman"/>
          <w:b w:val="false"/>
          <w:i w:val="false"/>
          <w:color w:val="000000"/>
          <w:sz w:val="28"/>
        </w:rPr>
        <w:t xml:space="preserve">
      26. Сотрудники, получившие при прохождении тестирования оценку ниже пороговых значений, установленных согласно приложению 1 к настоящим Правилам, а также не сдавшие контрольные нормативы по физической и боевой подготовке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собеседованию не допускаются и решением аттестационной комиссии подлежат повторной аттестации.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прохождения тестирования,</w:t>
            </w:r>
            <w:r>
              <w:br/>
            </w:r>
            <w:r>
              <w:rPr>
                <w:rFonts w:ascii="Times New Roman"/>
                <w:b w:val="false"/>
                <w:i w:val="false"/>
                <w:color w:val="000000"/>
                <w:sz w:val="20"/>
              </w:rPr>
              <w:t>пороговых значений для категорий должностей</w:t>
            </w:r>
            <w:r>
              <w:br/>
            </w:r>
            <w:r>
              <w:rPr>
                <w:rFonts w:ascii="Times New Roman"/>
                <w:b w:val="false"/>
                <w:i w:val="false"/>
                <w:color w:val="000000"/>
                <w:sz w:val="20"/>
              </w:rPr>
              <w:t>органов финансовой полиции Республики Казахстан,</w:t>
            </w:r>
            <w:r>
              <w:br/>
            </w:r>
            <w:r>
              <w:rPr>
                <w:rFonts w:ascii="Times New Roman"/>
                <w:b w:val="false"/>
                <w:i w:val="false"/>
                <w:color w:val="000000"/>
                <w:sz w:val="20"/>
              </w:rPr>
              <w:t>нормативов по физической и боевой подготовке</w:t>
            </w:r>
            <w:r>
              <w:br/>
            </w:r>
            <w:r>
              <w:rPr>
                <w:rFonts w:ascii="Times New Roman"/>
                <w:b w:val="false"/>
                <w:i w:val="false"/>
                <w:color w:val="000000"/>
                <w:sz w:val="20"/>
              </w:rPr>
              <w:t>сотрудников органов финансовой полиции</w:t>
            </w:r>
            <w:r>
              <w:br/>
            </w:r>
            <w:r>
              <w:rPr>
                <w:rFonts w:ascii="Times New Roman"/>
                <w:b w:val="false"/>
                <w:i w:val="false"/>
                <w:color w:val="000000"/>
                <w:sz w:val="20"/>
              </w:rPr>
              <w:t>Республики Казахстан при прохождении аттестации</w:t>
            </w:r>
          </w:p>
        </w:tc>
      </w:tr>
    </w:tbl>
    <w:bookmarkStart w:name="z60" w:id="54"/>
    <w:p>
      <w:pPr>
        <w:spacing w:after="0"/>
        <w:ind w:left="0"/>
        <w:jc w:val="left"/>
      </w:pPr>
      <w:r>
        <w:rPr>
          <w:rFonts w:ascii="Times New Roman"/>
          <w:b/>
          <w:i w:val="false"/>
          <w:color w:val="000000"/>
        </w:rPr>
        <w:t xml:space="preserve"> Программа тестирования сотрудников</w:t>
      </w:r>
      <w:r>
        <w:br/>
      </w:r>
      <w:r>
        <w:rPr>
          <w:rFonts w:ascii="Times New Roman"/>
          <w:b/>
          <w:i w:val="false"/>
          <w:color w:val="000000"/>
        </w:rPr>
        <w:t>органов финансовой полиции, подлежащих аттестации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9"/>
        <w:gridCol w:w="1551"/>
      </w:tblGrid>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нормативного правового акта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w:t>
            </w:r>
          </w:p>
          <w:p>
            <w:pPr>
              <w:spacing w:after="20"/>
              <w:ind w:left="20"/>
              <w:jc w:val="both"/>
            </w:pPr>
            <w:r>
              <w:rPr>
                <w:rFonts w:ascii="Times New Roman"/>
                <w:b w:val="false"/>
                <w:i w:val="false"/>
                <w:color w:val="000000"/>
                <w:sz w:val="20"/>
              </w:rPr>
              <w:t>
</w:t>
            </w:r>
            <w:r>
              <w:rPr>
                <w:rFonts w:ascii="Times New Roman"/>
                <w:b/>
                <w:i w:val="false"/>
                <w:color w:val="000000"/>
                <w:sz w:val="20"/>
              </w:rPr>
              <w:t>заданий</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C-FP-1, C-FP-3 (заместитель руководителя аппарата, Советник Председателя),</w:t>
            </w:r>
          </w:p>
          <w:p>
            <w:pPr>
              <w:spacing w:after="20"/>
              <w:ind w:left="20"/>
              <w:jc w:val="both"/>
            </w:pPr>
            <w:r>
              <w:rPr>
                <w:rFonts w:ascii="Times New Roman"/>
                <w:b w:val="false"/>
                <w:i w:val="false"/>
                <w:color w:val="000000"/>
                <w:sz w:val="20"/>
              </w:rPr>
              <w:t>
</w:t>
            </w:r>
            <w:r>
              <w:rPr>
                <w:rFonts w:ascii="Times New Roman"/>
                <w:b w:val="false"/>
                <w:i/>
                <w:color w:val="000000"/>
                <w:sz w:val="20"/>
              </w:rPr>
              <w:t>C-FP-6 (помощник Председателя), C-FPО-1</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7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C-FPО-2, C-FPО-3, C-FPО-4, C-FPО-5, C-FPО-6 специальных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экстремизму"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терроризму"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8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C-FP-7, C-FP-8, C-FP-9, C-FP-10, C-FPО-7, C-FPО-8, C-FPО-9, C-FPО-10 специальных подразделений</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экстремизму"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терроризму"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8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C-FPО-2, C-FPО-3, C-FPО-4, C-FPО-5, C-FPО-6 подразделений по раскрытию экономических и финансовых преступлений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частном предпринимательстве"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банкротстве"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10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C-FP-7, C-FP-8, C-FP-9, C-FP-10, C-FPО-7, C-FPО-8, C-FPО-9, C-FPО-10 подразделений по раскрытию экономических и финансовых преступлений</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частном предпринимательстве"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банкротстве"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10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C-FP-2, C-FP-3, C-FP-4, C-FP-5, C-FP-6, C-FPО-2, C-FPО-3, C-FPО-4, C-FPО-5, C-FPО-6 следственных подразделений, в том числе в составе подразделений по раскрытию экономических и финансовых преступлений, по раскрытию и предупреждению дел о коррупции</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об административных правонарушениях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10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C-FP-7, C-FP-8, C-FP-9, C-FP-10, C-FPО-7, C-FPО-8, C-FPО-9, C-FPО-10 следственных подразделений, в том числе в составе подразделений по раскрытию экономических и финансовых преступлений, по раскрытию и предупреждению дел о коррупции</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Уголовно-процессуальный кодекс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об административных правонарушениях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10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C-FP-2, C-FP-3, C-FP-4, C-FP-5, C-FP-6, C-FPО-2, C-FPО-3, C-FPО-4, C-FPО-5, C-FPО-6 подразделений по раскрытию и предупреждению дел о коррупции</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8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C-FP-7, C-FP-8, C-FP-9, C-FP-10, C-FPО-7, C-FPО-8, C-FPО-9, C-FPО-10 подразделений по раскрытию и предупреждению дел о коррупции</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 Об оперативно-розыскной деятельности"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8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C-FP-2, C-FP-3, C-FP-4, C-FP-5, C-FP-6, C-FPО-3, C-FPО-4, C-FPО-5, C-FPО-6 организационно-контрольных подразделений</w:t>
            </w:r>
            <w:r>
              <w:rPr>
                <w:rFonts w:ascii="Times New Roman"/>
                <w:b w:val="false"/>
                <w:i w:val="false"/>
                <w:color w:val="000000"/>
                <w:sz w:val="20"/>
              </w:rPr>
              <w:t>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административных процедурах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8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C-FP-7, C-FP-8, C-FP-9, C-FP-10, C-FPО-7, C-FPО-8, C-FPО-9, C-FPО-10 организационно-контрольных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административных процедурах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8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C-FPО-3, C-FPО-4, C-FPО-5, C-FPО-6 информационно-аналитических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национальной безопасности"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8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C-FP-7, C-FP-8, C-FP-9, C-FP-10, C-FPО-7, C-FPО-8, C-FPО-9, C-FPО-10 информационно-аналитических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национальной безопасности"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8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C-FPО-3, C-FPО-4, C-FPО-5, C-FPО-6 подразделений внутренней безопасности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 налогах и других обязательных платежах в бюджет" (Налоговый кодекс)</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8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C-FP-7, C-FP-8, C-FP-9, C-FP-10, C-FPО-7, C-FPО-8, C-FPО-9, C-FPО-10 подразделений внутренней безопасности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 налогах и других обязательных платежах в бюджет" (Налоговый кодекс)</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8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C-FPО-4, C-FPО-5, C-FPО-6 кадровых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9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C-FP-7, C-FP-8, C-FP-9, C-FP-10, C-FPО-7, C-FPО-8, C-FPО-9, C-FPО-10 кадровых подразделений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9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Для категорий C-FP-2, C-FP-3, C-FP-4, C-FP-5, C-FP-6, C-FPО-3, C-FPО-4, C-FPО-5, C-FPО-6 подразделений по рассмотрению обращений физических и юридических лиц, обеспечения режима секретности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национальной безопасности"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130 вопросов по 9 нормативным правовым актам на 130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 категорий C-FP-7, C-FP-8, C-FP-9, C-FP-10, C-FPО-7, C-FPО-8, C-FPО-9, C-FPО-10 подразделений по рассмотрению обращений физических и юридических лиц, обеспечения режима секретности</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борьбе с коррупцией"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органах финансовой полиции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 мая 2005 года № 1567 "О Кодексе чести государственных служащих Республики Казахстан"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службе"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национальной безопасности"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Итого 100 вопросов по 9 нормативным правовым актам на 100 минут </w:t>
            </w:r>
          </w:p>
        </w:tc>
      </w:tr>
      <w:tr>
        <w:trPr>
          <w:trHeight w:val="30" w:hRule="atLeast"/>
        </w:trPr>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 тест (20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прохождения тестирования,</w:t>
            </w:r>
            <w:r>
              <w:br/>
            </w:r>
            <w:r>
              <w:rPr>
                <w:rFonts w:ascii="Times New Roman"/>
                <w:b w:val="false"/>
                <w:i w:val="false"/>
                <w:color w:val="000000"/>
                <w:sz w:val="20"/>
              </w:rPr>
              <w:t>пороговых значений для категорий должностей</w:t>
            </w:r>
            <w:r>
              <w:br/>
            </w:r>
            <w:r>
              <w:rPr>
                <w:rFonts w:ascii="Times New Roman"/>
                <w:b w:val="false"/>
                <w:i w:val="false"/>
                <w:color w:val="000000"/>
                <w:sz w:val="20"/>
              </w:rPr>
              <w:t>органов финансовой полиции Республики Казахстан,</w:t>
            </w:r>
            <w:r>
              <w:br/>
            </w:r>
            <w:r>
              <w:rPr>
                <w:rFonts w:ascii="Times New Roman"/>
                <w:b w:val="false"/>
                <w:i w:val="false"/>
                <w:color w:val="000000"/>
                <w:sz w:val="20"/>
              </w:rPr>
              <w:t>нормативов по физической и боевой подготовке</w:t>
            </w:r>
            <w:r>
              <w:br/>
            </w:r>
            <w:r>
              <w:rPr>
                <w:rFonts w:ascii="Times New Roman"/>
                <w:b w:val="false"/>
                <w:i w:val="false"/>
                <w:color w:val="000000"/>
                <w:sz w:val="20"/>
              </w:rPr>
              <w:t>сотрудников органов финансовой полиции</w:t>
            </w:r>
            <w:r>
              <w:br/>
            </w:r>
            <w:r>
              <w:rPr>
                <w:rFonts w:ascii="Times New Roman"/>
                <w:b w:val="false"/>
                <w:i w:val="false"/>
                <w:color w:val="000000"/>
                <w:sz w:val="20"/>
              </w:rPr>
              <w:t>Республики Казахстан при прохождении аттестации</w:t>
            </w:r>
          </w:p>
        </w:tc>
      </w:tr>
    </w:tbl>
    <w:p>
      <w:pPr>
        <w:spacing w:after="0"/>
        <w:ind w:left="0"/>
        <w:jc w:val="left"/>
      </w:pPr>
      <w:r>
        <w:rPr>
          <w:rFonts w:ascii="Times New Roman"/>
          <w:b/>
          <w:i w:val="false"/>
          <w:color w:val="000000"/>
        </w:rPr>
        <w:t xml:space="preserve"> Контрольные нормативы по физической</w:t>
      </w:r>
      <w:r>
        <w:br/>
      </w:r>
      <w:r>
        <w:rPr>
          <w:rFonts w:ascii="Times New Roman"/>
          <w:b/>
          <w:i w:val="false"/>
          <w:color w:val="000000"/>
        </w:rPr>
        <w:t>и боевой подготовке сотрудников органов</w:t>
      </w:r>
      <w:r>
        <w:br/>
      </w:r>
      <w:r>
        <w:rPr>
          <w:rFonts w:ascii="Times New Roman"/>
          <w:b/>
          <w:i w:val="false"/>
          <w:color w:val="000000"/>
        </w:rPr>
        <w:t>финансовой полиции при прохождении аттестации</w:t>
      </w:r>
    </w:p>
    <w:p>
      <w:pPr>
        <w:spacing w:after="0"/>
        <w:ind w:left="0"/>
        <w:jc w:val="both"/>
      </w:pPr>
      <w:r>
        <w:rPr>
          <w:rFonts w:ascii="Times New Roman"/>
          <w:b w:val="false"/>
          <w:i w:val="false"/>
          <w:color w:val="000000"/>
          <w:sz w:val="28"/>
        </w:rPr>
        <w:t>
      Для мужчин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45"/>
        <w:gridCol w:w="1677"/>
        <w:gridCol w:w="1678"/>
        <w:gridCol w:w="1678"/>
        <w:gridCol w:w="1678"/>
        <w:gridCol w:w="1678"/>
        <w:gridCol w:w="1322"/>
      </w:tblGrid>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упражнения</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и ст.</w:t>
            </w:r>
          </w:p>
        </w:tc>
      </w:tr>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женщин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97"/>
        <w:gridCol w:w="2030"/>
        <w:gridCol w:w="2030"/>
        <w:gridCol w:w="2031"/>
        <w:gridCol w:w="2031"/>
        <w:gridCol w:w="1414"/>
      </w:tblGrid>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упражнения</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и старше</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Поднимание туловища из положения лежа на спине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Стрельба (мужчины)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мишень с кругами (50х50) установленная на щите 75х75, на уровне глаз стреляющего.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Дальность до цели:</w:t>
      </w:r>
      <w:r>
        <w:rPr>
          <w:rFonts w:ascii="Times New Roman"/>
          <w:b w:val="false"/>
          <w:i w:val="false"/>
          <w:color w:val="000000"/>
          <w:sz w:val="28"/>
        </w:rPr>
        <w:t xml:space="preserve"> 25 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Количество боеприпасов:</w:t>
      </w:r>
      <w:r>
        <w:rPr>
          <w:rFonts w:ascii="Times New Roman"/>
          <w:b w:val="false"/>
          <w:i w:val="false"/>
          <w:color w:val="000000"/>
          <w:sz w:val="28"/>
        </w:rPr>
        <w:t xml:space="preserve"> 6 (3 пробных, 3 зачетных)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 для стрельбы:</w:t>
      </w:r>
      <w:r>
        <w:rPr>
          <w:rFonts w:ascii="Times New Roman"/>
          <w:b w:val="false"/>
          <w:i w:val="false"/>
          <w:color w:val="000000"/>
          <w:sz w:val="28"/>
        </w:rPr>
        <w:t xml:space="preserve"> стоя с руки (допускается с двух рук)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Время на стрельбу:</w:t>
      </w:r>
      <w:r>
        <w:rPr>
          <w:rFonts w:ascii="Times New Roman"/>
          <w:b w:val="false"/>
          <w:i w:val="false"/>
          <w:color w:val="000000"/>
          <w:sz w:val="28"/>
        </w:rPr>
        <w:t xml:space="preserve"> не ограничено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Оценочные показатели:</w:t>
      </w:r>
      <w:r>
        <w:rPr>
          <w:rFonts w:ascii="Times New Roman"/>
          <w:b w:val="false"/>
          <w:i w:val="false"/>
          <w:color w:val="000000"/>
          <w:sz w:val="28"/>
        </w:rPr>
        <w:t xml:space="preserve"> от 20 и выше - "отлично", 15-19 – "хорошо", 10-14 – "удовлетворительно".</w:t>
      </w:r>
    </w:p>
    <w:p>
      <w:pPr>
        <w:spacing w:after="0"/>
        <w:ind w:left="0"/>
        <w:jc w:val="both"/>
      </w:pPr>
      <w:r>
        <w:rPr>
          <w:rFonts w:ascii="Times New Roman"/>
          <w:b w:val="false"/>
          <w:i w:val="false"/>
          <w:color w:val="000000"/>
          <w:sz w:val="28"/>
        </w:rPr>
        <w:t>
      Оценка выставляется по лучшим результатам стрельб (пробных или зачетных).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