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84bd" w14:textId="09c8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20 декабря 2013 года № 388-ОД. Зарегистрирован в Министерстве юстиции Республики Казахстан 27 января 2014 года № 9094.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26 февраля 2003 года № 57-ОД «Об утверждении Правил включения и исключения из Государственного регистра субъектов естественных монополий» (зарегистрированный в Реестре государственной регистрации нормативных правовых актов за № 2217, опубликованный в газете «Официальная газета» 17 мая 2003 года № 20),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Республиканский раздел Регистра формирует и ведет центральный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может делегировать территориальным уполномоченным органам функции осуществления государственного контроля и регулирования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раздел Регистра включает субъектов естественных монополий, осуществляющих: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в сферах естественных монополий на территории двух и более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международного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морского порта, имеющего статус морского порта международного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предусмотренные подпунктом 2) настоящего пункта Правил регулируются территориальными уполномоченными органами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предусмотренные подпунктом 3) настоящего пункта Правил регулируются территориальным уполномоченным органом Мангистауской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направить копию в бумажном и электронном носителе для официального опубликования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27 декабря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