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5e8" w14:textId="762f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22 июня 2009 года № 137 "Об утверждении Инструкции по передаче информации при угрозах, возникновении или ликвидации чрезвычайных ситуаций"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декабря 2013 года № 565. Зарегистрирован в Министерстве юстиции Республики Казахстан 22 января 2014 года № 9077. Утратил силу приказом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графика предоставления информационных материалов в Администрацию Президента Республики Казахстан, во исполнение пункта 1.5 постановления Коллегии Министерства по чрезвычайным ситуациям Республики Казахстан от 26 июля 2013 года № 9 «Состояние работы Управлений единой дежурно-диспетчерской службы Департаментов по чрезвычайным ситуациям областей, городов Астана, Алматы и пути их совершенствования», а также в целях обеспечения своевременности передачи информации при угрозе, возникновении и ликвидации чрезвычайных ситуаций природного и техногенного характера, упорядочивания сбора и обработки оперативной информации и ведения государственного учета,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июня 2009 года № 137 «Об утверждении Инструкции по передаче информации при угрозах, возникновении или ликвидации чрезвычайных ситуаций» (зарегистрирован в Реестре государственной регистрации нормативных правовых актов за № 5728, опубликован в Собрании актов центральных исполнительных и иных центральных государственных органов Республики Казахстан, 2009 г., № 8, №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Инструкцию по передаче информации при угрозах, возникновении или ликвидации чрезвычайных ситуаций, утвержденную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организациям и территориальным органам Министерства по чрезвычайным ситуациям Республики Казахстан при подготовке и передаче информации об угрозе, возникновении и ликвидации чрезвычайных ситуаций природного и техногенного характера руководствоваться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Министерства по чрезвычайным ситуациям Республики Казахстан и государственному учреждению «Республиканский кризисный центр Министерства по чрезвычайным ситуациям Республики Казахстан» обмен оперативной информацией по чрезвычайным ситуациям природного и техногенного характера осуществлять со службами чрезвычайных ситуаций приграничных областей и центрами управления в кризисных ситуациях сопредельных государств соответственно, согласно действующих регламентов и инструкций взаимодействия, применяя при этом средства визуализации (видеоконференцсвязь).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«Республиканский кризисный центр Министерства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на официальном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565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2009 года № 137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передаче информации при угрозах, возникновении или</w:t>
      </w:r>
      <w:r>
        <w:br/>
      </w:r>
      <w:r>
        <w:rPr>
          <w:rFonts w:ascii="Times New Roman"/>
          <w:b/>
          <w:i w:val="false"/>
          <w:color w:val="000000"/>
        </w:rPr>
        <w:t>
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передаче информации при угрозах, возникновении или ликвидации чрезвычайных ситуаций, определяет систему передачи информации об угрозах, возникновении или ликвидации чрезвычайных ситуаций природного и техногенного характера, содержащие сведения о наличии или вероятности трансграничного распространения чрезвычайной ситуации природного и техногенного характера, не способностью ликвидировать собственными силами 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угрозе, возникновении или ликвидации чрезвычайной ситуаций передается незамедлительно: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акиматами городов, районов, районов в городе, сел, сельских округов в территориальные подразделения, подведомственные государственные учреждения и организации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 – в территориальные подразделения, подведомственные государственные учреждения и организации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подведомственными государственными учреждениями и организациями Министерства по чрезвычайным ситуациям Республики Казахстан – в государственное учреждение «Республиканский кризисный центр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угрозы или возникновении региональных чрезвычайных ситуаций информация о них передается незамедлительно: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подведомственными государственными учреждениями и организациями Министерства по чрезвычайным ситуациям Республики Казахстан – в государственное учреждение «Республиканский кризисный центр Министерства по чрезвычайным ситуациям Республики Казахстан» и акиму соответствующей территории, а также граничащим территориальным подразделениям Министерства по чрезвычайным ситуациям Республики Казахстан и акимам граничащим административно-территориальных единиц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о чрезвычайных ситуациях в подведомственных организациях - в государственное учреждение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«Республиканский кризисный центр Министерства по чрезвычайным ситуациям Республики Казахстан», после уточнения информации – в Секритариат Государственного секретаря Республики Казахстан, в Ситуационный центр Совета Безопасности Республики Казахстан, в Правительство Республики Казахстан, в соответствующие центральные исполнительные органы в зависимости от развития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чрезвычайных ситуациях природного и техногенного характера в государственное учреждение «Республиканский кризисный центр Министерства по чрезвычайным ситуациям Республики Казахстан» передается по всем действующим каналам и системам (видам) связи, оповещения и информационного обеспечения со следующими временными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экстренная информация (доклады) об угрозе или возникновении чрезвычайных ситуаций, информация по экстренному управлению силами и средствами ликвидации чрезвычайных ситуаций, другая экстренная информация - незамедлительно после возникновения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уточненная информация о развитии обстановки при чрезвычайных ситуациях и о принятых мерах по их ликвидации - в течение последующих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уточняющие данные о проводимой работе по ликвидации чрезвычайной ситуации и о ходе спасательной операции - с периодичностью два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справочная информация - не позднее одного часа с момента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обобщенная информация о проведенных мероприятиях за сутки при ведении работ по ликвидации чрезвычайных ситуаций – ежедневно к 05.00 часам и 20.00 часам – в случае необходимости по запросу оперативного дежурного государственного учреждения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Государственной системы предупреждения и ликвидации чрезвычайных ситуаций – ежедневно к 05.00 часам – в случае необходимости по запросу оперативного дежурного государственного учреждения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сейсмической обстановке - ежедневно, недельный прогноз – каждый третий день недели, а в угрожаемый период (режим повышенной готовности) - незамедлительно;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гидрометеорологическим явлениям - ежедневный прогноз к 16.00 часам, штормовое предупреждение - незамедлительно при угрозе возникновения или возникновении опасных метеорологических явлений или при загрязнении природной среды вредными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санитарно-эпидемиологической обстановки и медико-санитарных последствиях при возникновении чрезвычайных ситуаций -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Управления единой дежурно-диспетчерской службы территориальных органов Министерства по чрезвычайным ситуациям Республики Казахстан запрашивают и получают информацию в области чрезвычайных ситуаций природного и техногенного характера от взаимодействующих органов повседневного управления,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чрезвычайных ситуациях передается территориальным подразделениям, подведомственным государственным учреждениям и организациям Министерства по чрезвычайным ситуациям Республики Казахстан за подписью руководителей организаций, государственых органов управления, в государственное учреждение «Республиканский кризисный центр Министерства по чрезвычайным ситуациям Республики Казахстан» за подписью руководителей территориальных подразделений Министерства по чрезвычайным ситуациям Республики Казахстан, в особых случаях за подписью оперативных дежурных территориальных подразделений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всех чрезвычайных ситуаций информация представляется согласно классификации чрезвычайных ситуаций природного и техногенного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2004 года № 1310, а также при фиксировании хотя бы одного из показателей приведенных критерий чрезвычайных ситуаций природного и техногенного характера в пунктах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чрезвычайных ситуаций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 аварии: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железнодорожном транспорте - пожары, взрывы, крушения, сход подвижного состава на магистральных перевозках и повреждение полотна, приведшее к перерыву движения поездов на время более 1 часа; наличие погибших один человек и более,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автомобильном транспорте - пожары, взрывы на автодорогах; разливы нефтепродуктов, горючих и ядовитых веществ, прекурсоров и других веществ в объеме более 1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авиакатастрофы и авиационные инциденты с воздушными судами на земле и в воздухе; пожары, взрывы на летном поле и в аэропорту; падение фрагментов и обломков летательных аппаратов; наличие погибших один человек и более;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водном транспорте - пожары, взрывы, потопление; наличие погибших один человек и более,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трубопроводах - пожары, взрывы, повреждения, разрывы; наличие погибших один человек и более; раненых, травмированных три человека и более; аварийный выброс нефти в объеме 1 тонны или газа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промышленные аварии и происшествия, травмы на производстве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 на шахте - обрушения, завалы горных выработок, нарушение технологического процесса приведшие к полной остановке работы шахты;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аварии – сброс нефти и нефтепродуктов свыше 1 тонны, нефтегазовые фонтаны (выбросы сероводород содержащих нефти и газа свыше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газонефтеводопроявления, пожары, взрывы, затопления, обрушения морских сооружений и платформ, отрицательное воздействие на окружающую среду территории республики и сопредельных государств, внезапное обрушение производственных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пожары, взрывы, внезапные выбросы огня и газа, нарушение технологического процесса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промышленных и строительных объектах - загрязнение окружающей среды, значительно превышающие фоновые значения или предельно допустимые концентрации, предельно допустимые уровни;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энергетических объектах и энергоблоках (гидроэлектростанциях, теплоэлектростанциях, в электросетях) - аварийные случаи прекращения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шахтах, подземных и горных выработках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биологически, химически, радиационно-опасных объектах - возгорание технологических участков, представляющих угрозу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зданиях социально-бытового назначения, органов власти, на особо важных объектах государственной собственности, религиозных конфессий, посольств и дипломатических представительств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сельскохозяйственных объектах - гибель скота 50 голов и более; гибель домашней птицы 100 голов и более; сгорело сена 100 тонн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взрывы взрывных устройств, обнаружение (утрата) взрывчатых веществ или взрывного устройства, боеприпасов - любые случаи неконтролируемого взрыва, обнаружения или утраты взрывчатого вещества или взрывного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аварии с выбросом, обнаружение (утрата) сильнодействующих ядовитых веществ, биологически (бактериологических) опасных веществ - угроза поражения населения, любые случаи регистрации аварии с выбросом или утечки сильнодействующих ядовитых веществ или биологически (бактериологических) опасных веществ, любые случаи утраты или обнаружения источника сильнодействующих ядовитых веществ или биологически (бактериологических)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аварии с выбросом радиоактивных веществ - любые случаи регистрации аварий или обнаружения (утраты) радиоактивных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атомных электростанциях (далее - АЭС), в научно-исследовательских учреждениях - радиоактивное загрязнение окружающей среды вне санитарно-защитной зоны в 100 и более раз превышающие предельно допустимые уровни, выброс радиоактивных веществ (в 10 раз превышающий допустимый суточный выброс для данной АЭС (установки), любые аварии с выходом радиоактивных веществ, которые могут привести к трансграничному их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случаи регистрации высоких уровней радиации в пределах 30 км от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аварии и обрушения в системах жизнеобеспечения – повлекшее нарушение функционирования объектов хозяйствования; наличие погибших, раненых, травмированных -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прорывы плотин (дамб, шлюзов) - создающих угрозу населению 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электроэнергетических системах (гидроэлектростанциях, теплоэлектростанциях, в электросетях) - повлекшие отключение электроэнергии, подачи тепла и воды на 1 сутки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коммунальных системах жизнеобеспечения (тепловых сетях, обеспечения питьевой водой, коммунальных газопроводах) - повлекшие нарушение условий жизнедеятельности населения свыше 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очистных сооружениях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внезапные обрушения элементов транспортных коммуникаций (мостов, тоннелей и др. сооружений), в том числе строящихся;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внезапные обрушения зданий и сооружений жилого, производственного, социально-бытового и 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экстремально высокое загрязнение природной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атмосферного воздуха - превышение предельно допустимых концентраций вредных примесей в атмосфере в 50 и более раз: в 30-49 раз в течение 8 часов, в 20-29 раз в течение 2 суток, образование обширной зоны кислотных осадков;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поверхностных морских (речных) вод - максимальное разовое превышение предельно допустимых концентраций загрязняющих веществ в 100 и более раз, если эти акватории не являются зонами хронического загрязнения, появление запаха воды интенсивностью более 4 баллов и несвойственного воде ранее, поступление токсических веществ, повлекших гибель рыбы и других водных организмов, снижение содержания растворенного кислорода до 2 мг/л и менее, покрытие пленкой 1/3 и более площади водоема, при его площади до 6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наличие тяжелых металлов (в том числе радиоактивных) и других вредных веществ сверх предельно допустимых концентраций или предельно допустимых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почв - наличие тяжелых металлов (в том числе радиоактивных) и других вредных веществ сверх предельно допустимых концентраций или предельно допустимых уровней, превышение предельно допустимых концентраций или предельно допустимых уровней по химически опасным и экологически вредным веществам в 50 и более раз или по радиоактивным веществам в 100 и более раз, загрязнение земель и недр токсикантами промышленного происхождения, более 50 предельно допустимых концентраций или 100-кратное превышение фоновых значений, загрязнение почв пестицидами более 50 предельно допустимых концентраций по санитарно-токсикологическим критериям или более 10 предельно допустимых концентраций по фитотоксикологическим критериям на площади более 100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Критерии чрезвычайных ситуаций природного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землетрясения – интенсивностью 2 и более баллов по шкале MSK-64;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геологические опасные явления - оползни, обвалы, осыпи, осадка земной поверхности - нарушение функционирования других отраслей хозяйства; наличие погибших, раненых, травмированных один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метеорологические опасные явления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ветер (смерчи и шквалы) - скорость ветра при порывах 25 м/сек и более, в горных районах до 30-35 м/сек;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град - диаметр градин 20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дождь (ливень) - количество осадков 50 мм и более в течение 12 часов и менее, а в горных, селевых и ливне опасных районах - 30 мм и более за 12 часов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снегопад - количество осадков 20 мм и более за 12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сильная метель (снежные заносы) - продолжительность 12 часов и более при преобладающей скорости ветра 15 м/сек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гололед, сильное оледенение, налипание мокрого снега - диаметр отложений на проводах 20 мм и более, наличие льда на участках дорог более 1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мороз, сильная жара - устанавливается территориальными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заморозки - в вегетативный период понижение температуры воздуха (на поверхности почвы)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 сроки (весна - начало лета) и экстремально ранние сроки (лето - начало осени) в период активной вегетации сельхозкультур, приводящие к их гибели;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засуха - сохранение в течение 20 дней и более относительной влажности воздуха днем 30% и менее при запасах влаги 35 мм и менее в метровом слое почвы, вызывающее повреждение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туман - видимость 100 м и менее в течение 12 часов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пыльные (песчаные) бури - продолжительность 12 часов и более, при преобладающей скорости ветра 15 м/сек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суховей - сохранение в течение 5 дней среднесуточной температуры воздуха более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ветре более 5 м/сек и относительной влажности воздуха менее 30% в период цветения, налива и созревания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гидрологические опасные явления - наличие погибших один человек и более; раненых, травмированных три человека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уровни воды (наводнения) при половодьях, дождевых паводках, заторах и зажорах, ветровых нагонах - превышение особо опасных (высоких) уровней с затоплением или угрозой затопления населенных пунктов и хозяйственных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низкие уровни воды - ниже проектных отметок водозаборных сооружений крупных городов, промышленных районов и оросительных систем, навигационных уровней на судоходных реках в течение месяца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сели - прохождение селей, в зоне поражения которых оказались населенные пункты, объекты хозяйственного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снежные лавины - сход снежных лавин, в зоне поражения которых оказались населенные пункты, объекты хозяйственного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природные пожары – наличие погибших, раненых, травмированных один человек и более; гибель скота 50 голов и более; гибель домашней птицы 100 голов и более; сгорело сена 100 тонн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лесные пожары - на площади 20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пожары (травостои) - на площади 50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горение полей с посевами зерновых и других культур - на площади 20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нефтяных и газоконденсатных месторождениях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пожары горючих полезных ископаемых - любые случаи возгорания в подземных выработках;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инфекционные болезни и отравления: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- при выявлении заболевших или вирусоносителей особо опасных инфекционных заболеваний таких как чума, холера, желтая лихорадка; при каждом летальном исходе с диагнозом или подозрением на заболевание особо опасной инфекцией таких как бруцеллез, сыпной тиф, сибирская язва, бешенство, туляремия, крымская геморрагическая лихорадка, лихорадка Эбола; при каждом выявленном случае заболевания - бешенством, японским энцефалитом, малярией; при опасных инфекционных заболеваниях с числом больных 5 и более, возникших одновременно или в течение одного инкубационного периода на территории района - бруцеллез, эпидемический сыпной тиф; с числом заболевших 10 человек и более, возникших одновременно или в течение одного инкубационного периода таких как брюшной тиф, паратиф, геморрагическая лихорадка, лептоспироз, клещевой энцефалит, лихорадка Ку; менингококковая инфекция с числом заболевших 15 человек и более; дизентерия, сальмонеллез, вирусный гепатит и другие острые кишечные заболевания установленной и не установленной этиологии с числом заболевших 25 человек и более; при заболеваниях невыясненной этиологии с числом заболевших 20 человек и более; возникших одновременно, лихорадочных заболеваний неустановленного диагноза с числом заболевших 15 человек и более; при групповых заболеваниях независимо от их этиологии числом заболевших 50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лучевые поражения при каждом случае установления диагноза острой или хронической лучевой болезни, местного лучевого поражения;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пищевые отравления - при случаях пищевых отравлений, связанных с предприятиями пищевых отраслей промышленности, общественного питания и пищеблоками детских и в лечебно-профилактических учреждений, независимо от числа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отравление неустановленными ядовитыми веществами - любые случаи при наличии погибших и пострадавших два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заболевание и гибель животных - массовая гибель (заболевание), в том числе диких, когда падеж (количество) и заболеваний превышает среднестатистические в 3 и более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заболевание и гибель растений (особо опасная или массовая болезнь сельскохозяйственных растений, особо опасная или массовая гибель дикорастущих растений) - гибель растительности (ожоги, усыхание и другие признаки), в том числе лесов и сельскохозяйственных растений, на площади 0,25 га; массовое распространение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утонувшие на водах - наличие утонувших один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астрономические опасные 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падение небесных тел - любые случаи падения небесных тел;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падение космических летательных аппаратов и их обломков - любые случаи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радиационной обстановки в околоземном космическом пространстве - плотность потока протонов с энергией более 25 мэв на площади 5x10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аномальных атмосферных явлений - любые случаи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чрезвычайных ситуациях, не предусмотренных пунктами 7 и 8, но имеющих социальную значимость, способных вызывать общественный резонанс, предоставляется руководством организаций, акиматов, территориальных подразделений, подведомственных государственных учреждений и организаций Министерства по чрезвычайным ситуациям Республики Казахстан в виде оперативной информации – незамедлительно.»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