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9d65" w14:textId="fb69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стажа работы по специальности работников организаций водных путей и Республиканского государственного казенного предприятия "Регистр судоходства Казахстана" Министерства транспорта и коммуникаций Республики Казахстан, не являющихся государственными служащими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23 октября 2013 года № 827. Зарегистрирован в Министерстве юстиции Республики Казахстан от 9 декабря 2013 года № 8938. Утратил силу приказом Министра по инвестициям и развитию Республики Казахстан от 30 июня 2017 года № 407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по инвестициям и развитию РК от 30.06.2017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стажа работы по специальности работников организаций водных путей и Республиканского государственного казенного предприятия "Регистр судоходства Казахстана" Министерства транспорта и коммуникаций Республики Казахстан, не являющихся государственными служащими.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8 августа 2002 № 275-I "Об утверждении Правил исчисления стажа работы по специальности работников организаций водных путей и государственного учреждения "Регистр судоходства" Комитета транспорта и путей сообщения Министерства транспорта и коммуникаций Республики Казахстан, не являющихся государственными служащими" (зарегистрирован в Реестре государственной регистрации нормативных правовых актов под № 1959);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6 марта 2009 № 105 "О внесении дополнений в приказ Министра транспорта и коммуникаций Республики Казахстан от 8 августа 2002 года № 275-I "Об утверждении Правил исчисления стажа работы по специальности работников организаций водных путей, не являющихся государственными служащими" (опубликован в "Юридическая газета" от 1 мая 2009 года № 65 (1662), "Заң газеті", 2009 жылғы 1 мамырдағы № 65 (1488), "Официальная газета" от 4 июля 2009 года № 27 (445));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29 сентября 2010 № 439 "О внесении дополнений в приказ Министра транспорта и коммуникаций Республики Казахстан от 8 августа 2002 года № 275-I "Об утверждении Правил исчисления стажа работы по специальности работников организаций водных путей и государственного учреждения "Регистр судоходства" Комитета транспорта и путей сообщения Министерства транспорта и коммуникаций Республики Казахстан, не являющихся государственными служащими" (опубликован в "Казахстанская правда" от 16 ноября 2010 года № 312 (26373), "Егемен Қазақстан", 2010 жылғы 30 қарашадағы № 506-512 (26355)).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Департаменту водного транспорта Министерства транспорта и коммуникаций Республики Казахстан (Тлепов К.Н.)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на интернет-ресурсе Министерства транспорта и коммуникаций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вице-министра транспорта и коммуникаций Республики Казахстан Бектурова А. Г.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труда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социальной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 ноября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2013 года № 827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исчисления стажа работы по специальности работников</w:t>
      </w:r>
      <w:r>
        <w:br/>
      </w:r>
      <w:r>
        <w:rPr>
          <w:rFonts w:ascii="Times New Roman"/>
          <w:b/>
          <w:i w:val="false"/>
          <w:color w:val="000000"/>
        </w:rPr>
        <w:t>организаций водных путей и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казенного предприятия</w:t>
      </w:r>
      <w:r>
        <w:br/>
      </w:r>
      <w:r>
        <w:rPr>
          <w:rFonts w:ascii="Times New Roman"/>
          <w:b/>
          <w:i w:val="false"/>
          <w:color w:val="000000"/>
        </w:rPr>
        <w:t>"Регистр судоходства Казахстана" Министерства транспорта</w:t>
      </w:r>
      <w:r>
        <w:br/>
      </w:r>
      <w:r>
        <w:rPr>
          <w:rFonts w:ascii="Times New Roman"/>
          <w:b/>
          <w:i w:val="false"/>
          <w:color w:val="000000"/>
        </w:rPr>
        <w:t>и коммуникаций Республики Казахстан, не являющихся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служащими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исчисления стажа работы по специальности работников организаций водных путей и Республиканского государственного казенного предприятия "Регистр судоходства Казахстана" Министерства транспорта и коммуникаций Республики Казахстан, не являющихся государственными служащими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Правила определяют порядок исчисления стажа работы по специальности работников организаций водных путей и Республиканского государственного казенного предприятия "</w:t>
      </w:r>
      <w:r>
        <w:rPr>
          <w:rFonts w:ascii="Times New Roman"/>
          <w:b w:val="false"/>
          <w:i w:val="false"/>
          <w:color w:val="000000"/>
          <w:sz w:val="28"/>
        </w:rPr>
        <w:t>Регистр судоходства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Казахстана" Министерства транспорта и коммуникаций Республики Казахстан, не являющихся государственными служащими (далее - стаж работы).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стаж работы по специальности засчитывается все время работы по той же специальности в организациях водных путей и Республиканского государственного казенного предприятия "Регистр судоходства Казахстана" Министерства транспорта и коммуникаций Республики Казахстан и других организациях независимо от организационно-правовой формы, а также включается время: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пребывания на государственной службе по той же специальности;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прохождения действительной военной службы лицами офицерского состава, прапорщиками, мичманами, военнослужащими сверхсрочной и 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ССР, в системе органов Комитета национальной безопасности Республики Казахстан и Комитета государственной безопасности СССР, в Службе охраны Президента Республики Казахстан и Республиканской гвардии Республики Казахстан, кроме лиц, уволенных со службы по отрицательным мотивам;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прохождение службы в специальных государственных органах, кроме лиц, уволенных со службы по отрицательным мотивам;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прохождения службы лицами начальствующего состава в системе органов внутренних дел, службы в органах прокуратуры, работы в аппаратах судов Республики Казахстан и бывшего Союза ССР, в бывшем Государственном следственном комитете Республики Казахстан, кроме лиц, уволенных по отрицательным мотивам;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работы на должностях, дающих право на получение надбавки за выслугу лет, в судах, органах прокуратуры, внутренних дел Республики Казахстан и бывшего Союза ССР, в органах государственной безопасности СССР, национальной безопасности и бывшего Государственного следственного комитета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работы в системе Государственного банка СССР и Национального Банка Республики Казахстан по той же специальности;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отпуска по беременности и родам, а также время отпуска без сохранения заработной платы по уходу за ребенком, предоставленного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работы по той же специальности за границей, если перед направлением за границу работник работал в государственном предприятии и в течение двух месяцев со дня возвращения из-за границы, не считая времени переезда, поступил на работу в государственное предприятие;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обучения по направлению государственных предприятий на курсах по подготовке, переподготовке, повышения квалификации кадров с отрывом от работы, если до поступления на курсы работник работал в государственном предприятии и по их окончанию вернулся на это предприятие;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научной работы в организациях по профилю специальности;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вынужденного прогула при незаконном увольнении и последующем восстановлении на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осуществления полномочий депутата Парламента Республики Казахстан, депутата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работы на руководящих должностях в государственных учреждениях, предприятиях и других организациях независимо от организационно-правовой формы и сферы деятельности, в которой проходила его трудовая деятельность.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Стаж работы по специальности, засчитываемый в соответствии с настоящими Правилами, учитывается в календарном исчислении.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Работникам, у которых в течение календарного месяца возникло право на повышение должностного оклада, исчисление должностного оклада с учетом стажа работы по специальности осуществляется со дня возникновения такого права.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Стаж работы по специальности определяется комиссией, состав которой утверждается руководителем организации.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Решение комиссии об установлении стажа работы по специальности оформляется протоколом. Выписки из решения делаются в двух экземплярах и передаются: один экземпляр - в кадровую службу или ответственному работнику по кадровым вопросам, второй - в бухгалтерию.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Документом, подтверждающим трудовую деятельность работника, является любой из следующих документов: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трудовая книжка;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трудовой договор с отметкой работодателя о дате и основании его прекращения;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выписки из актов работодателя, подтверждающих возникновение и прекращение трудовых отношений на основе заключения и прекращения трудового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выписки из ведомости выдачи заработной платы работникам;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послужной список (перечень сведений о работе, трудовой деятельности работника), подписанный работодателем, заверенный печатью организации либо нотариально;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выписки из единого накопительного пенсионного фонда о перечисленных обязательных пенсионных взносах;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сведения из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страхования о произведенных социальных отчислениях;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архивная справка, содержащая сведения о трудовой деятельности работника.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