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2e91" w14:textId="6612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12 ноября 2013 года № 207-н/қ. Зарегистрирован в Министерстве юстиции Республики Казахстан 25 ноября 2013 года № 8927.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Закона Республики Казахстан "О персональных данных и их защите" Высшая аудиторская палата Республики Казахстан (далее – Высшая аудиторская палата)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Сектору управления персоналом (Таженова С.Д.) обеспечить защиту персональных данных в соответствии с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(Энгель Ю.Ф.)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на официальное опубликование в средства массовой информации приказ в течение 10 календарных дней после его государственной регистрации в Министерстве юстиции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приказа возложить на руководителя аппарата (Раймкулов М.Т.).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Приказ довести до сведения должностных лиц Счетного комитета по контролю за исполнением республиканского бюджета в части, их касающейся.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 25 ноября 2013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207-н/қ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ff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 достаточный для выполнения осуществляемых задач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нормативного постановления Счетного комитета по контролю за исполнением республиканского бюджета от 04.10.2021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задачи, в том числе функций, полномочий,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сбора и обработки в рамках осуществляемой задачи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 для определенной цели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документы или нормативные правовые акты, имеющие прямые указания на осуществляемые собственником и (или) оператором задачи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прохождения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отбора кадров, оформление документов, связанные с прохождением государственными служащими государственной службы, осуществление учета персональных данных государственных служащих, сведений о результатах оценки деятельности административных государственных служащих и прохождения обучения, в том числе в единой автоматизированной базе данных (информационной системе) по персоналу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Индивидуальный идентификационный номер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смене фамилии, имени, отчества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Данные о рождении: дата рождения, место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Национальность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Данные документа, удостоверяющего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Данные о гражданстве: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(прежнее гражданство);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Адрес места 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Контактные данные (рабочий, домашний, мобильный)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Портретное изображение (оцифрованная фотография)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Подпись (в том числе электронно-цифровая (при ее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Сведения об образовании, квалификации и о наличии специальных знаний или специальной подготовки: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учебное заведение (отчисления из учебного заведения);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диплома, свидетельства, аттестата или другого документа об окончании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или отделение, квалификация и специальность по окончании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 языками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Результаты специальной проверки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 наличии (отсутствии) судимости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Дата принятия присяги государственным служащим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Сведения о сдаче декларации по индивидуальному подоходному налогу и имуществу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Сведения трудовой книжки: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Сведения о трудовой деятельности (данные о трудовой деятельности на текущее время):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указание должности, структурного подразделения, организации ее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 непрерывный стаж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телефоны, а также реквизиты других организаций с полным наименованием занимаемых ранее в них должностей и времени работы в этих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Сведения о государственных и ведомственных наградах, грамотах, благодарственных письмах;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название награды;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 нормативного акта о награждении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Сведения о повышении квалификации и переподготовке: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документа о повышении квалификации или о переподготовке;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 специальность по окончанию образовательного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Сведения о результатах оценки деятельности административных государственных служащих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Сведения о воинском учете военнообязанных лиц и лиц, подлежащих призыву на военную службу: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(сдачи) военного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военный билет;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военно-учетная специальность;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принятии/снятии с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освобождения от воинской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Сведения о семейном положении: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 браке;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заключении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расторжении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супруги (а);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супруги (а);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имена, отчества (при его наличии) и даты рождения других членов семьи,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детей (в том числе усыновленных, находящихся на попечении) и их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рождении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смерти близких родственников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Сведения о социальных льготах и социальном статусе: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документ, являющийся основанием для предоставления льгот и статуса;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удостоверение, подтверждающее право на льготы пострадавшему вследствие ядерных испытаний на Семипалатинском испытательном ядерном полигоне;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удостоверение, подтверждающее право на льготы пострадавшему вследствие экологического бедствия в Приаралье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Сведения об инвалидности: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установления, срок установления инвалидности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Сведения о результатах медицинских заключений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Сведения о наложении дисциплинарного/административного взыскания (в том числе за совершение коррупционного правонарушения), о запрете занимать государственные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Сведения об умышленном совершении (не совершении) уголовного проступка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Сведения об имуществе, переданном в доверительное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государственной службе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