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32e8" w14:textId="7eb3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дифференцированных тарифов на регулируемые услуги водоснабжения и (или) водоотведения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 октября 2013 года № 297-ОД. Зарегистрирован в Министерстве юстиции Республики Казахстан 7 ноября 2013 года № 8886. Утратил силу приказом Министра национальной экономики Республики Казахстан от 4 мая 2018 года № 175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04.05.2018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дифференцированных тарифов на регулируемые услуги водоснабжения и (или) водоотведения.</w:t>
      </w:r>
    </w:p>
    <w:bookmarkEnd w:id="1"/>
    <w:bookmarkStart w:name="z3" w:id="2"/>
    <w:p>
      <w:pPr>
        <w:spacing w:after="0"/>
        <w:ind w:left="0"/>
        <w:jc w:val="both"/>
      </w:pPr>
      <w:r>
        <w:rPr>
          <w:rFonts w:ascii="Times New Roman"/>
          <w:b w:val="false"/>
          <w:i w:val="false"/>
          <w:color w:val="000000"/>
          <w:sz w:val="28"/>
        </w:rPr>
        <w:t>
      2.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(Аскарова А.Г.)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p>
    <w:bookmarkStart w:name="z4" w:id="3"/>
    <w:p>
      <w:pPr>
        <w:spacing w:after="0"/>
        <w:ind w:left="0"/>
        <w:jc w:val="both"/>
      </w:pP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w:t>
      </w:r>
    </w:p>
    <w:bookmarkEnd w:id="3"/>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предоставлением в Юридический департамент Агентства Республики Казахстан по регулированию естественных монополий (Метенова С.С.) сведений об опубликовании;</w:t>
      </w:r>
    </w:p>
    <w:p>
      <w:pPr>
        <w:spacing w:after="0"/>
        <w:ind w:left="0"/>
        <w:jc w:val="both"/>
      </w:pP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11508"/>
        <w:gridCol w:w="792"/>
      </w:tblGrid>
      <w:tr>
        <w:trPr>
          <w:trHeight w:val="30" w:hRule="atLeast"/>
        </w:trPr>
        <w:tc>
          <w:tcPr>
            <w:tcW w:w="11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r>
        <w:trPr>
          <w:trHeight w:val="30" w:hRule="atLeast"/>
        </w:trPr>
        <w:tc>
          <w:tcPr>
            <w:tcW w:w="11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экономики</w:t>
            </w:r>
          </w:p>
        </w:tc>
        <w:tc>
          <w:tcPr>
            <w:tcW w:w="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бюджетного планирования</w:t>
            </w:r>
          </w:p>
        </w:tc>
        <w:tc>
          <w:tcPr>
            <w:tcW w:w="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Е. Досаев</w:t>
            </w:r>
          </w:p>
        </w:tc>
        <w:tc>
          <w:tcPr>
            <w:tcW w:w="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 2013 год</w:t>
            </w:r>
          </w:p>
        </w:tc>
        <w:tc>
          <w:tcPr>
            <w:tcW w:w="7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1 октября 2013 года № 297-ОД</w:t>
            </w:r>
          </w:p>
        </w:tc>
      </w:tr>
    </w:tbl>
    <w:bookmarkStart w:name="z8" w:id="6"/>
    <w:p>
      <w:pPr>
        <w:spacing w:after="0"/>
        <w:ind w:left="0"/>
        <w:jc w:val="left"/>
      </w:pPr>
      <w:r>
        <w:rPr>
          <w:rFonts w:ascii="Times New Roman"/>
          <w:b/>
          <w:i w:val="false"/>
          <w:color w:val="000000"/>
        </w:rPr>
        <w:t xml:space="preserve"> Методика расчета дифференцированных тарифов на регулируемые</w:t>
      </w:r>
      <w:r>
        <w:br/>
      </w:r>
      <w:r>
        <w:rPr>
          <w:rFonts w:ascii="Times New Roman"/>
          <w:b/>
          <w:i w:val="false"/>
          <w:color w:val="000000"/>
        </w:rPr>
        <w:t>услуги водоснабжения и (или) водоотведения</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Настоящая Методика расчета дифференцированных тарифов на регулируемые услуги водоснабжения и (или) водоотведения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(далее – Закон),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(далее – Особый порядок), (зарегистрированный в Реестре государственной регистрации нормативных правовых актов за № 8480), Правилами утверждения тарифов (цен, ставок сборов) и тарифных смет на регулируемые услуги (товары, работы) субъектов естественных монополий,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от 19 марта 2003 года № 82-ОД (далее – Правила) (зарегистрированный в Реестре государственной регистрации нормативных правовых актов за № 2256).</w:t>
      </w:r>
    </w:p>
    <w:bookmarkEnd w:id="7"/>
    <w:bookmarkStart w:name="z11" w:id="8"/>
    <w:p>
      <w:pPr>
        <w:spacing w:after="0"/>
        <w:ind w:left="0"/>
        <w:jc w:val="both"/>
      </w:pPr>
      <w:r>
        <w:rPr>
          <w:rFonts w:ascii="Times New Roman"/>
          <w:b w:val="false"/>
          <w:i w:val="false"/>
          <w:color w:val="000000"/>
          <w:sz w:val="28"/>
        </w:rPr>
        <w:t>
      2. Настоящая Методика определяет принципы и механизм расчета дифференцированных тарифов на услуги водоснабжения и (или) водоотведения.</w:t>
      </w:r>
    </w:p>
    <w:bookmarkEnd w:id="8"/>
    <w:bookmarkStart w:name="z12" w:id="9"/>
    <w:p>
      <w:pPr>
        <w:spacing w:after="0"/>
        <w:ind w:left="0"/>
        <w:jc w:val="both"/>
      </w:pPr>
      <w:r>
        <w:rPr>
          <w:rFonts w:ascii="Times New Roman"/>
          <w:b w:val="false"/>
          <w:i w:val="false"/>
          <w:color w:val="000000"/>
          <w:sz w:val="28"/>
        </w:rPr>
        <w:t>
      3. Принципами Методики являются:</w:t>
      </w:r>
    </w:p>
    <w:bookmarkEnd w:id="9"/>
    <w:p>
      <w:pPr>
        <w:spacing w:after="0"/>
        <w:ind w:left="0"/>
        <w:jc w:val="both"/>
      </w:pPr>
      <w:r>
        <w:rPr>
          <w:rFonts w:ascii="Times New Roman"/>
          <w:b w:val="false"/>
          <w:i w:val="false"/>
          <w:color w:val="000000"/>
          <w:sz w:val="28"/>
        </w:rPr>
        <w:t>
      1) стимулирование потребителей к бережливому использованию питьевой воды и применению ресурсосберегающих технологий;</w:t>
      </w:r>
    </w:p>
    <w:p>
      <w:pPr>
        <w:spacing w:after="0"/>
        <w:ind w:left="0"/>
        <w:jc w:val="both"/>
      </w:pPr>
      <w:r>
        <w:rPr>
          <w:rFonts w:ascii="Times New Roman"/>
          <w:b w:val="false"/>
          <w:i w:val="false"/>
          <w:color w:val="000000"/>
          <w:sz w:val="28"/>
        </w:rPr>
        <w:t>
      2) возмещение экономически обоснованных затрат, связанных с оказанием услуг водоснабжения и (или) водоотведения.</w:t>
      </w:r>
    </w:p>
    <w:bookmarkStart w:name="z13" w:id="10"/>
    <w:p>
      <w:pPr>
        <w:spacing w:after="0"/>
        <w:ind w:left="0"/>
        <w:jc w:val="both"/>
      </w:pPr>
      <w:r>
        <w:rPr>
          <w:rFonts w:ascii="Times New Roman"/>
          <w:b w:val="false"/>
          <w:i w:val="false"/>
          <w:color w:val="000000"/>
          <w:sz w:val="28"/>
        </w:rPr>
        <w:t>
      4. Для целей настоящей Методики применяются следующие понятия:</w:t>
      </w:r>
    </w:p>
    <w:bookmarkEnd w:id="10"/>
    <w:p>
      <w:pPr>
        <w:spacing w:after="0"/>
        <w:ind w:left="0"/>
        <w:jc w:val="both"/>
      </w:pPr>
      <w:r>
        <w:rPr>
          <w:rFonts w:ascii="Times New Roman"/>
          <w:b w:val="false"/>
          <w:i w:val="false"/>
          <w:color w:val="000000"/>
          <w:sz w:val="28"/>
        </w:rPr>
        <w:t>
      водохозяйственные организации – юридические лица, деятельность которых связана с регулированием, доставкой, воспроизводством вод, водоснабжением, водоотведением и эксплуатацией водных объектов;</w:t>
      </w:r>
    </w:p>
    <w:p>
      <w:pPr>
        <w:spacing w:after="0"/>
        <w:ind w:left="0"/>
        <w:jc w:val="both"/>
      </w:pPr>
      <w:r>
        <w:rPr>
          <w:rFonts w:ascii="Times New Roman"/>
          <w:b w:val="false"/>
          <w:i w:val="false"/>
          <w:color w:val="000000"/>
          <w:sz w:val="28"/>
        </w:rPr>
        <w:t>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рельефы местности;</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максимальный среднемесячный объем потребления воды, рассчитанный за четыре квартала, предшествующий подаче заявки, или за предыдущий календарный год, среди первых 30% населения, потребляющих наименьший объем воды;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максимальный среднемесячный объем потребления воды, рассчитанный за четыре квартала, предшествующий подаче заявки, или за предыдущий календарный год, среди первых 70% населения, потребляющих наименьший объем воды.</w:t>
      </w:r>
    </w:p>
    <w:bookmarkStart w:name="z14" w:id="11"/>
    <w:p>
      <w:pPr>
        <w:spacing w:after="0"/>
        <w:ind w:left="0"/>
        <w:jc w:val="both"/>
      </w:pPr>
      <w:r>
        <w:rPr>
          <w:rFonts w:ascii="Times New Roman"/>
          <w:b w:val="false"/>
          <w:i w:val="false"/>
          <w:color w:val="000000"/>
          <w:sz w:val="28"/>
        </w:rPr>
        <w:t>
      Иные понятия и термины, используемые в настоящей Методике, применяются в соответствии с законодательством Республики Казахстан о естественных монополиях и регулируемых рынках.</w:t>
      </w:r>
    </w:p>
    <w:bookmarkEnd w:id="11"/>
    <w:bookmarkStart w:name="z15" w:id="12"/>
    <w:p>
      <w:pPr>
        <w:spacing w:after="0"/>
        <w:ind w:left="0"/>
        <w:jc w:val="both"/>
      </w:pPr>
      <w:r>
        <w:rPr>
          <w:rFonts w:ascii="Times New Roman"/>
          <w:b w:val="false"/>
          <w:i w:val="false"/>
          <w:color w:val="000000"/>
          <w:sz w:val="28"/>
        </w:rPr>
        <w:t>
      5. Формирование тарифов (цен, ставок сборов) осуществляется на основании раздельного учета доходов, затрат и задействованных активов по каждому виду регулируемых услуг (товаров, работ).</w:t>
      </w:r>
    </w:p>
    <w:bookmarkEnd w:id="12"/>
    <w:bookmarkStart w:name="z16" w:id="13"/>
    <w:p>
      <w:pPr>
        <w:spacing w:after="0"/>
        <w:ind w:left="0"/>
        <w:jc w:val="both"/>
      </w:pPr>
      <w:r>
        <w:rPr>
          <w:rFonts w:ascii="Times New Roman"/>
          <w:b w:val="false"/>
          <w:i w:val="false"/>
          <w:color w:val="000000"/>
          <w:sz w:val="28"/>
        </w:rPr>
        <w:t>
      При формировании дифференцированных тарифов на услуги водоснабжения и (или) водоотведения включаются затраты с учетом требований Особого порядка.</w:t>
      </w:r>
    </w:p>
    <w:bookmarkEnd w:id="13"/>
    <w:bookmarkStart w:name="z17" w:id="14"/>
    <w:p>
      <w:pPr>
        <w:spacing w:after="0"/>
        <w:ind w:left="0"/>
        <w:jc w:val="left"/>
      </w:pPr>
      <w:r>
        <w:rPr>
          <w:rFonts w:ascii="Times New Roman"/>
          <w:b/>
          <w:i w:val="false"/>
          <w:color w:val="000000"/>
        </w:rPr>
        <w:t xml:space="preserve"> 2. Определение групп потребителей</w:t>
      </w:r>
    </w:p>
    <w:bookmarkEnd w:id="14"/>
    <w:bookmarkStart w:name="z18" w:id="15"/>
    <w:p>
      <w:pPr>
        <w:spacing w:after="0"/>
        <w:ind w:left="0"/>
        <w:jc w:val="both"/>
      </w:pPr>
      <w:r>
        <w:rPr>
          <w:rFonts w:ascii="Times New Roman"/>
          <w:b w:val="false"/>
          <w:i w:val="false"/>
          <w:color w:val="000000"/>
          <w:sz w:val="28"/>
        </w:rPr>
        <w:t>
      6. В целях установления дифференцированных тарифов объемы потребления воды физическими лицами (населением) подразделяются на следующие группы потребления:</w:t>
      </w:r>
    </w:p>
    <w:bookmarkEnd w:id="15"/>
    <w:p>
      <w:pPr>
        <w:spacing w:after="0"/>
        <w:ind w:left="0"/>
        <w:jc w:val="both"/>
      </w:pPr>
      <w:r>
        <w:rPr>
          <w:rFonts w:ascii="Times New Roman"/>
          <w:b w:val="false"/>
          <w:i w:val="false"/>
          <w:color w:val="000000"/>
          <w:sz w:val="28"/>
        </w:rPr>
        <w:t>
      1 группа – объем потребления воды не превышает N</w:t>
      </w:r>
      <w:r>
        <w:rPr>
          <w:rFonts w:ascii="Times New Roman"/>
          <w:b w:val="false"/>
          <w:i w:val="false"/>
          <w:color w:val="000000"/>
          <w:vertAlign w:val="subscript"/>
        </w:rPr>
        <w:t>1</w:t>
      </w:r>
      <w:r>
        <w:rPr>
          <w:rFonts w:ascii="Times New Roman"/>
          <w:b w:val="false"/>
          <w:i w:val="false"/>
          <w:color w:val="000000"/>
          <w:sz w:val="28"/>
        </w:rPr>
        <w:t xml:space="preserve"> кубических метров на одного человека в месяц;</w:t>
      </w:r>
    </w:p>
    <w:p>
      <w:pPr>
        <w:spacing w:after="0"/>
        <w:ind w:left="0"/>
        <w:jc w:val="both"/>
      </w:pPr>
      <w:r>
        <w:rPr>
          <w:rFonts w:ascii="Times New Roman"/>
          <w:b w:val="false"/>
          <w:i w:val="false"/>
          <w:color w:val="000000"/>
          <w:sz w:val="28"/>
        </w:rPr>
        <w:t>
      2 группа – объем потребления воды между N</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2</w:t>
      </w:r>
      <w:r>
        <w:rPr>
          <w:rFonts w:ascii="Times New Roman"/>
          <w:b w:val="false"/>
          <w:i w:val="false"/>
          <w:color w:val="000000"/>
          <w:sz w:val="28"/>
        </w:rPr>
        <w:t xml:space="preserve"> кубических метров на одного человека в месяц;</w:t>
      </w:r>
    </w:p>
    <w:p>
      <w:pPr>
        <w:spacing w:after="0"/>
        <w:ind w:left="0"/>
        <w:jc w:val="both"/>
      </w:pPr>
      <w:r>
        <w:rPr>
          <w:rFonts w:ascii="Times New Roman"/>
          <w:b w:val="false"/>
          <w:i w:val="false"/>
          <w:color w:val="000000"/>
          <w:sz w:val="28"/>
        </w:rPr>
        <w:t>
      3 группа – объем потребления воды превышает N</w:t>
      </w:r>
      <w:r>
        <w:rPr>
          <w:rFonts w:ascii="Times New Roman"/>
          <w:b w:val="false"/>
          <w:i w:val="false"/>
          <w:color w:val="000000"/>
          <w:vertAlign w:val="subscript"/>
        </w:rPr>
        <w:t>2</w:t>
      </w:r>
      <w:r>
        <w:rPr>
          <w:rFonts w:ascii="Times New Roman"/>
          <w:b w:val="false"/>
          <w:i w:val="false"/>
          <w:color w:val="000000"/>
          <w:sz w:val="28"/>
        </w:rPr>
        <w:t xml:space="preserve"> кубических метров на одного человека в месяц.</w:t>
      </w:r>
    </w:p>
    <w:bookmarkStart w:name="z19" w:id="16"/>
    <w:p>
      <w:pPr>
        <w:spacing w:after="0"/>
        <w:ind w:left="0"/>
        <w:jc w:val="both"/>
      </w:pPr>
      <w:r>
        <w:rPr>
          <w:rFonts w:ascii="Times New Roman"/>
          <w:b w:val="false"/>
          <w:i w:val="false"/>
          <w:color w:val="000000"/>
          <w:sz w:val="28"/>
        </w:rPr>
        <w:t>
      7. Юридические лица подразделяется на следующие группы потребителей:</w:t>
      </w:r>
    </w:p>
    <w:bookmarkEnd w:id="16"/>
    <w:p>
      <w:pPr>
        <w:spacing w:after="0"/>
        <w:ind w:left="0"/>
        <w:jc w:val="both"/>
      </w:pPr>
      <w:r>
        <w:rPr>
          <w:rFonts w:ascii="Times New Roman"/>
          <w:b w:val="false"/>
          <w:i w:val="false"/>
          <w:color w:val="000000"/>
          <w:sz w:val="28"/>
        </w:rPr>
        <w:t>
      1 группа:</w:t>
      </w:r>
    </w:p>
    <w:p>
      <w:pPr>
        <w:spacing w:after="0"/>
        <w:ind w:left="0"/>
        <w:jc w:val="both"/>
      </w:pPr>
      <w:r>
        <w:rPr>
          <w:rFonts w:ascii="Times New Roman"/>
          <w:b w:val="false"/>
          <w:i w:val="false"/>
          <w:color w:val="000000"/>
          <w:sz w:val="28"/>
        </w:rPr>
        <w:t>
      предприятия, занимающиеся производством тепловой энергии, в пределах объемов потребления воды на собственные нужды в процессе производства тепловой энергии и объемов подпитки при оказании услуг горячего водоснабжения (при открытой системе горячего водоснабжения);</w:t>
      </w:r>
    </w:p>
    <w:p>
      <w:pPr>
        <w:spacing w:after="0"/>
        <w:ind w:left="0"/>
        <w:jc w:val="both"/>
      </w:pPr>
      <w:r>
        <w:rPr>
          <w:rFonts w:ascii="Times New Roman"/>
          <w:b w:val="false"/>
          <w:i w:val="false"/>
          <w:color w:val="000000"/>
          <w:sz w:val="28"/>
        </w:rPr>
        <w:t>
      предприятия, занимающиеся передачей и распределением тепловой энергии, в пределах объемов утвержденных нормативных технических потерь;</w:t>
      </w:r>
    </w:p>
    <w:p>
      <w:pPr>
        <w:spacing w:after="0"/>
        <w:ind w:left="0"/>
        <w:jc w:val="both"/>
      </w:pPr>
      <w:r>
        <w:rPr>
          <w:rFonts w:ascii="Times New Roman"/>
          <w:b w:val="false"/>
          <w:i w:val="false"/>
          <w:color w:val="000000"/>
          <w:sz w:val="28"/>
        </w:rPr>
        <w:t>
      организации, содержащиеся за счет бюджетных средств;</w:t>
      </w:r>
    </w:p>
    <w:p>
      <w:pPr>
        <w:spacing w:after="0"/>
        <w:ind w:left="0"/>
        <w:jc w:val="both"/>
      </w:pPr>
      <w:r>
        <w:rPr>
          <w:rFonts w:ascii="Times New Roman"/>
          <w:b w:val="false"/>
          <w:i w:val="false"/>
          <w:color w:val="000000"/>
          <w:sz w:val="28"/>
        </w:rPr>
        <w:t>
      2 группа – прочие потребители, не входящие в 1-ю группу потребителей для юридических лиц.</w:t>
      </w:r>
    </w:p>
    <w:bookmarkStart w:name="z20" w:id="17"/>
    <w:p>
      <w:pPr>
        <w:spacing w:after="0"/>
        <w:ind w:left="0"/>
        <w:jc w:val="both"/>
      </w:pPr>
      <w:r>
        <w:rPr>
          <w:rFonts w:ascii="Times New Roman"/>
          <w:b w:val="false"/>
          <w:i w:val="false"/>
          <w:color w:val="000000"/>
          <w:sz w:val="28"/>
        </w:rPr>
        <w:t>
      8. Уровень тарифов 1 и 2 групп юридических лиц приравниваются с уровнями тарифа 2 и 3 групп физических лиц (населения).</w:t>
      </w:r>
    </w:p>
    <w:bookmarkEnd w:id="17"/>
    <w:bookmarkStart w:name="z21" w:id="18"/>
    <w:p>
      <w:pPr>
        <w:spacing w:after="0"/>
        <w:ind w:left="0"/>
        <w:jc w:val="left"/>
      </w:pPr>
      <w:r>
        <w:rPr>
          <w:rFonts w:ascii="Times New Roman"/>
          <w:b/>
          <w:i w:val="false"/>
          <w:color w:val="000000"/>
        </w:rPr>
        <w:t xml:space="preserve"> 3. Порядок расчета тарифов для каждой группы потребителей</w:t>
      </w:r>
    </w:p>
    <w:bookmarkEnd w:id="18"/>
    <w:bookmarkStart w:name="z22" w:id="19"/>
    <w:p>
      <w:pPr>
        <w:spacing w:after="0"/>
        <w:ind w:left="0"/>
        <w:jc w:val="both"/>
      </w:pPr>
      <w:r>
        <w:rPr>
          <w:rFonts w:ascii="Times New Roman"/>
          <w:b w:val="false"/>
          <w:i w:val="false"/>
          <w:color w:val="000000"/>
          <w:sz w:val="28"/>
        </w:rPr>
        <w:t>
      9. Тарифы на услуги водоснабжения и (или) водоотведения утверждаются уполномоченным органом отдельно для каждой водохозяйственной организации на основе индивидуально необходимых затрат и прибыли.</w:t>
      </w:r>
    </w:p>
    <w:bookmarkEnd w:id="19"/>
    <w:bookmarkStart w:name="z23" w:id="20"/>
    <w:p>
      <w:pPr>
        <w:spacing w:after="0"/>
        <w:ind w:left="0"/>
        <w:jc w:val="both"/>
      </w:pPr>
      <w:r>
        <w:rPr>
          <w:rFonts w:ascii="Times New Roman"/>
          <w:b w:val="false"/>
          <w:i w:val="false"/>
          <w:color w:val="000000"/>
          <w:sz w:val="28"/>
        </w:rPr>
        <w:t>
      10. Уровень тарифов на услуги водоснабжения и (или) водоотведения для первой группы устанавливаются на уровне эксплуатационных затрат, которые включают следующие расходы:</w:t>
      </w:r>
    </w:p>
    <w:bookmarkEnd w:id="20"/>
    <w:p>
      <w:pPr>
        <w:spacing w:after="0"/>
        <w:ind w:left="0"/>
        <w:jc w:val="both"/>
      </w:pPr>
      <w:r>
        <w:rPr>
          <w:rFonts w:ascii="Times New Roman"/>
          <w:b w:val="false"/>
          <w:i w:val="false"/>
          <w:color w:val="000000"/>
          <w:sz w:val="28"/>
        </w:rPr>
        <w:t>
      1) материальные затраты, в том числе:</w:t>
      </w:r>
    </w:p>
    <w:p>
      <w:pPr>
        <w:spacing w:after="0"/>
        <w:ind w:left="0"/>
        <w:jc w:val="both"/>
      </w:pPr>
      <w:r>
        <w:rPr>
          <w:rFonts w:ascii="Times New Roman"/>
          <w:b w:val="false"/>
          <w:i w:val="false"/>
          <w:color w:val="000000"/>
          <w:sz w:val="28"/>
        </w:rPr>
        <w:t>
      сырье и материалы;</w:t>
      </w:r>
    </w:p>
    <w:p>
      <w:pPr>
        <w:spacing w:after="0"/>
        <w:ind w:left="0"/>
        <w:jc w:val="both"/>
      </w:pPr>
      <w:r>
        <w:rPr>
          <w:rFonts w:ascii="Times New Roman"/>
          <w:b w:val="false"/>
          <w:i w:val="false"/>
          <w:color w:val="000000"/>
          <w:sz w:val="28"/>
        </w:rPr>
        <w:t>
      покупная вода (добыча воды);</w:t>
      </w:r>
    </w:p>
    <w:p>
      <w:pPr>
        <w:spacing w:after="0"/>
        <w:ind w:left="0"/>
        <w:jc w:val="both"/>
      </w:pPr>
      <w:r>
        <w:rPr>
          <w:rFonts w:ascii="Times New Roman"/>
          <w:b w:val="false"/>
          <w:i w:val="false"/>
          <w:color w:val="000000"/>
          <w:sz w:val="28"/>
        </w:rPr>
        <w:t>
      топливо;</w:t>
      </w:r>
    </w:p>
    <w:p>
      <w:pPr>
        <w:spacing w:after="0"/>
        <w:ind w:left="0"/>
        <w:jc w:val="both"/>
      </w:pPr>
      <w:r>
        <w:rPr>
          <w:rFonts w:ascii="Times New Roman"/>
          <w:b w:val="false"/>
          <w:i w:val="false"/>
          <w:color w:val="000000"/>
          <w:sz w:val="28"/>
        </w:rPr>
        <w:t>
      электрическая энергия;</w:t>
      </w:r>
    </w:p>
    <w:p>
      <w:pPr>
        <w:spacing w:after="0"/>
        <w:ind w:left="0"/>
        <w:jc w:val="both"/>
      </w:pPr>
      <w:r>
        <w:rPr>
          <w:rFonts w:ascii="Times New Roman"/>
          <w:b w:val="false"/>
          <w:i w:val="false"/>
          <w:color w:val="000000"/>
          <w:sz w:val="28"/>
        </w:rPr>
        <w:t>
      горюче-смазочные материалы;</w:t>
      </w:r>
    </w:p>
    <w:p>
      <w:pPr>
        <w:spacing w:after="0"/>
        <w:ind w:left="0"/>
        <w:jc w:val="both"/>
      </w:pPr>
      <w:r>
        <w:rPr>
          <w:rFonts w:ascii="Times New Roman"/>
          <w:b w:val="false"/>
          <w:i w:val="false"/>
          <w:color w:val="000000"/>
          <w:sz w:val="28"/>
        </w:rPr>
        <w:t>
      2) расходы на оплату труда производственного персонала:</w:t>
      </w:r>
    </w:p>
    <w:p>
      <w:pPr>
        <w:spacing w:after="0"/>
        <w:ind w:left="0"/>
        <w:jc w:val="both"/>
      </w:pPr>
      <w:r>
        <w:rPr>
          <w:rFonts w:ascii="Times New Roman"/>
          <w:b w:val="false"/>
          <w:i w:val="false"/>
          <w:color w:val="000000"/>
          <w:sz w:val="28"/>
        </w:rPr>
        <w:t>
      заработная плата производственного персонала;</w:t>
      </w:r>
    </w:p>
    <w:p>
      <w:pPr>
        <w:spacing w:after="0"/>
        <w:ind w:left="0"/>
        <w:jc w:val="both"/>
      </w:pPr>
      <w:r>
        <w:rPr>
          <w:rFonts w:ascii="Times New Roman"/>
          <w:b w:val="false"/>
          <w:i w:val="false"/>
          <w:color w:val="000000"/>
          <w:sz w:val="28"/>
        </w:rPr>
        <w:t>
      социальные отчисления.</w:t>
      </w:r>
    </w:p>
    <w:bookmarkStart w:name="z24" w:id="21"/>
    <w:p>
      <w:pPr>
        <w:spacing w:after="0"/>
        <w:ind w:left="0"/>
        <w:jc w:val="both"/>
      </w:pPr>
      <w:r>
        <w:rPr>
          <w:rFonts w:ascii="Times New Roman"/>
          <w:b w:val="false"/>
          <w:i w:val="false"/>
          <w:color w:val="000000"/>
          <w:sz w:val="28"/>
        </w:rPr>
        <w:t>
      11. Для расчета тарифа на услуги водоснабжения и (или) водоотведения применяется формула:</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04900" cy="901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1</w:t>
      </w:r>
      <w:r>
        <w:rPr>
          <w:rFonts w:ascii="Times New Roman"/>
          <w:b w:val="false"/>
          <w:i w:val="false"/>
          <w:color w:val="000000"/>
          <w:sz w:val="28"/>
        </w:rPr>
        <w:t xml:space="preserve"> – тариф для первой группы потребителей на услуги водоснабжения и (или) водоотведения за один метр кубический (м</w:t>
      </w:r>
      <w:r>
        <w:rPr>
          <w:rFonts w:ascii="Times New Roman"/>
          <w:b w:val="false"/>
          <w:i w:val="false"/>
          <w:color w:val="000000"/>
          <w:vertAlign w:val="superscript"/>
        </w:rPr>
        <w:t>3</w:t>
      </w:r>
      <w:r>
        <w:rPr>
          <w:rFonts w:ascii="Times New Roman"/>
          <w:b w:val="false"/>
          <w:i w:val="false"/>
          <w:color w:val="000000"/>
          <w:sz w:val="28"/>
        </w:rPr>
        <w:t>),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эк</w:t>
      </w:r>
      <w:r>
        <w:rPr>
          <w:rFonts w:ascii="Times New Roman"/>
          <w:b w:val="false"/>
          <w:i w:val="false"/>
          <w:color w:val="000000"/>
          <w:sz w:val="28"/>
        </w:rPr>
        <w:t xml:space="preserve"> – сумма экономически обоснованных эксплуатационных затрат, принятых с учетом требований Особого порядка,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объем потребления услуг водоснабжения и (или) водоотведения всеми потребителями,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Start w:name="z25" w:id="22"/>
    <w:p>
      <w:pPr>
        <w:spacing w:after="0"/>
        <w:ind w:left="0"/>
        <w:jc w:val="both"/>
      </w:pPr>
      <w:r>
        <w:rPr>
          <w:rFonts w:ascii="Times New Roman"/>
          <w:b w:val="false"/>
          <w:i w:val="false"/>
          <w:color w:val="000000"/>
          <w:sz w:val="28"/>
        </w:rPr>
        <w:t xml:space="preserve">
      12. Уровень тарифа для второй группы покрывает все расходы, кроме расходов на выплату вознаграждения по заемным средствам и амортизационных отчислений (в том числе затраты на эксплуатацию,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а также затраты на техобслуживание, текущие и капитальные ремонты, не приводящие к увеличению стоимости основных средств):</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38400" cy="901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2</w:t>
      </w:r>
      <w:r>
        <w:rPr>
          <w:rFonts w:ascii="Times New Roman"/>
          <w:b w:val="false"/>
          <w:i w:val="false"/>
          <w:color w:val="000000"/>
          <w:sz w:val="28"/>
        </w:rPr>
        <w:t xml:space="preserve"> – тариф для второй группы потребителей на услуги водоснабжения и (или) водоотведения за один метр кубический (м</w:t>
      </w:r>
      <w:r>
        <w:rPr>
          <w:rFonts w:ascii="Times New Roman"/>
          <w:b w:val="false"/>
          <w:i w:val="false"/>
          <w:color w:val="000000"/>
          <w:vertAlign w:val="superscript"/>
        </w:rPr>
        <w:t>3</w:t>
      </w:r>
      <w:r>
        <w:rPr>
          <w:rFonts w:ascii="Times New Roman"/>
          <w:b w:val="false"/>
          <w:i w:val="false"/>
          <w:color w:val="000000"/>
          <w:sz w:val="28"/>
        </w:rPr>
        <w:t>),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полн</w:t>
      </w:r>
      <w:r>
        <w:rPr>
          <w:rFonts w:ascii="Times New Roman"/>
          <w:b w:val="false"/>
          <w:i w:val="false"/>
          <w:color w:val="000000"/>
          <w:sz w:val="28"/>
        </w:rPr>
        <w:t xml:space="preserve"> – полная себестоимость, принятая с учетом требований Особого порядка,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возн,амор</w:t>
      </w:r>
      <w:r>
        <w:rPr>
          <w:rFonts w:ascii="Times New Roman"/>
          <w:b w:val="false"/>
          <w:i w:val="false"/>
          <w:color w:val="000000"/>
          <w:sz w:val="28"/>
        </w:rPr>
        <w:t xml:space="preserve"> – расходы на выплату вознаграждения по заемным средствам и амортизационные отчисления,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объем потребления услуг водоснабжения и (или) водоотведения всеми потребителями,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Start w:name="z26" w:id="23"/>
    <w:p>
      <w:pPr>
        <w:spacing w:after="0"/>
        <w:ind w:left="0"/>
        <w:jc w:val="both"/>
      </w:pPr>
      <w:r>
        <w:rPr>
          <w:rFonts w:ascii="Times New Roman"/>
          <w:b w:val="false"/>
          <w:i w:val="false"/>
          <w:color w:val="000000"/>
          <w:sz w:val="28"/>
        </w:rPr>
        <w:t>
      13. Уровень тарифа для третьей группы покрывает все расходы (в том числе компенсирует часть затрат, не покрытых первой и второй группой потребителей) и обеспечивает допустимый уровень прибыли, достаточный для покрытия инвестиционных потребностей:</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08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08600" cy="863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3</w:t>
      </w:r>
      <w:r>
        <w:rPr>
          <w:rFonts w:ascii="Times New Roman"/>
          <w:b w:val="false"/>
          <w:i w:val="false"/>
          <w:color w:val="000000"/>
          <w:sz w:val="28"/>
        </w:rPr>
        <w:t xml:space="preserve"> – тариф для третьей группы потребителей на услуги водоснабжения и (или) водоотведения за один метр кубический (м</w:t>
      </w:r>
      <w:r>
        <w:rPr>
          <w:rFonts w:ascii="Times New Roman"/>
          <w:b w:val="false"/>
          <w:i w:val="false"/>
          <w:color w:val="000000"/>
          <w:vertAlign w:val="superscript"/>
        </w:rPr>
        <w:t>3</w:t>
      </w:r>
      <w:r>
        <w:rPr>
          <w:rFonts w:ascii="Times New Roman"/>
          <w:b w:val="false"/>
          <w:i w:val="false"/>
          <w:color w:val="000000"/>
          <w:sz w:val="28"/>
        </w:rPr>
        <w:t>),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полн</w:t>
      </w:r>
      <w:r>
        <w:rPr>
          <w:rFonts w:ascii="Times New Roman"/>
          <w:b w:val="false"/>
          <w:i w:val="false"/>
          <w:color w:val="000000"/>
          <w:sz w:val="28"/>
        </w:rPr>
        <w:t xml:space="preserve"> – полная себестоимость, принятая с учетом требований Особого порядка,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эк</w:t>
      </w:r>
      <w:r>
        <w:rPr>
          <w:rFonts w:ascii="Times New Roman"/>
          <w:b w:val="false"/>
          <w:i w:val="false"/>
          <w:color w:val="000000"/>
          <w:sz w:val="28"/>
        </w:rPr>
        <w:t xml:space="preserve"> – сумма экономически обоснованных эксплуатационных затрат, принятых с учетом требований Особого порядка,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возн,амор</w:t>
      </w:r>
      <w:r>
        <w:rPr>
          <w:rFonts w:ascii="Times New Roman"/>
          <w:b w:val="false"/>
          <w:i w:val="false"/>
          <w:color w:val="000000"/>
          <w:sz w:val="28"/>
        </w:rPr>
        <w:t xml:space="preserve"> – расходы на выплату вознаграждения по заемным средствам и амортизационные отчисления,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объем потребления услуг водоснабжения и (или) водоотведения всеми потребителями, в кубических метрах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1</w:t>
      </w:r>
      <w:r>
        <w:rPr>
          <w:rFonts w:ascii="Times New Roman"/>
          <w:b w:val="false"/>
          <w:i w:val="false"/>
          <w:color w:val="000000"/>
          <w:sz w:val="28"/>
        </w:rPr>
        <w:t xml:space="preserve"> – объем потребления услуг водоснабжения и (или) водоотведения первой группой потребителей, в кубических метрах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2</w:t>
      </w:r>
      <w:r>
        <w:rPr>
          <w:rFonts w:ascii="Times New Roman"/>
          <w:b w:val="false"/>
          <w:i w:val="false"/>
          <w:color w:val="000000"/>
          <w:sz w:val="28"/>
        </w:rPr>
        <w:t xml:space="preserve"> – объем потребления услуг водоснабжения и (или) водоотведения второй группой потребителей, в кубических метрах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3</w:t>
      </w:r>
      <w:r>
        <w:rPr>
          <w:rFonts w:ascii="Times New Roman"/>
          <w:b w:val="false"/>
          <w:i w:val="false"/>
          <w:color w:val="000000"/>
          <w:sz w:val="28"/>
        </w:rPr>
        <w:t xml:space="preserve"> – объем потребления услуг водоснабжения и (или) водоотведения третьей группой потребителей, в кубических метрах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допустимый уровень прибыли, рассчитанный в соответствии с Инструкцией по расчету ставки прибыли (чистого дохода) на регулируемую базу задействованных активов для субъектов естественной монополии, оказывающих услуги водохозяйственной и (или) канализационной систем и субъектов естественной монополии энергетического сектора,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от 27 января 2003 года № 17-ОД (зарегистрированный в Реестре государственной регистрации нормативных правовых актов за № 2154), в тенге.</w:t>
      </w:r>
    </w:p>
    <w:bookmarkStart w:name="z27" w:id="24"/>
    <w:p>
      <w:pPr>
        <w:spacing w:after="0"/>
        <w:ind w:left="0"/>
        <w:jc w:val="both"/>
      </w:pPr>
      <w:r>
        <w:rPr>
          <w:rFonts w:ascii="Times New Roman"/>
          <w:b w:val="false"/>
          <w:i w:val="false"/>
          <w:color w:val="000000"/>
          <w:sz w:val="28"/>
        </w:rPr>
        <w:t>
      14. В случае, если в оказании услуг водоснабжения и (или) водоотведения задействованы несколько предприятий, при расчете уровня тарифов по группам соответствующие затраты складываются из тарифных смет каждого предприятия, задействованного в оказании услуг.</w:t>
      </w:r>
    </w:p>
    <w:bookmarkEnd w:id="24"/>
    <w:p>
      <w:pPr>
        <w:spacing w:after="0"/>
        <w:ind w:left="0"/>
        <w:jc w:val="both"/>
      </w:pPr>
      <w:r>
        <w:rPr>
          <w:rFonts w:ascii="Times New Roman"/>
          <w:b w:val="false"/>
          <w:i w:val="false"/>
          <w:color w:val="000000"/>
          <w:sz w:val="28"/>
        </w:rPr>
        <w:t xml:space="preserve">
      Контрольный пример расчета и оплаты дифференцированных тарифов на услуги водоснабжения и (или) водоотведения по группам потребителей приведен в </w:t>
      </w:r>
      <w:r>
        <w:rPr>
          <w:rFonts w:ascii="Times New Roman"/>
          <w:b w:val="false"/>
          <w:i w:val="false"/>
          <w:color w:val="000000"/>
          <w:sz w:val="28"/>
        </w:rPr>
        <w:t>приложении</w:t>
      </w:r>
      <w:r>
        <w:rPr>
          <w:rFonts w:ascii="Times New Roman"/>
          <w:b w:val="false"/>
          <w:i w:val="false"/>
          <w:color w:val="000000"/>
          <w:sz w:val="28"/>
        </w:rPr>
        <w:t xml:space="preserve"> к данной Методике.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расчета дифференцированных</w:t>
            </w:r>
            <w:r>
              <w:br/>
            </w:r>
            <w:r>
              <w:rPr>
                <w:rFonts w:ascii="Times New Roman"/>
                <w:b w:val="false"/>
                <w:i w:val="false"/>
                <w:color w:val="000000"/>
                <w:sz w:val="20"/>
              </w:rPr>
              <w:t>тарифов на регулируемые услуги</w:t>
            </w:r>
            <w:r>
              <w:br/>
            </w:r>
            <w:r>
              <w:rPr>
                <w:rFonts w:ascii="Times New Roman"/>
                <w:b w:val="false"/>
                <w:i w:val="false"/>
                <w:color w:val="000000"/>
                <w:sz w:val="20"/>
              </w:rPr>
              <w:t>водоснабжения и (или) водоотведения</w:t>
            </w:r>
          </w:p>
        </w:tc>
      </w:tr>
    </w:tbl>
    <w:bookmarkStart w:name="z29" w:id="25"/>
    <w:p>
      <w:pPr>
        <w:spacing w:after="0"/>
        <w:ind w:left="0"/>
        <w:jc w:val="left"/>
      </w:pPr>
      <w:r>
        <w:rPr>
          <w:rFonts w:ascii="Times New Roman"/>
          <w:b/>
          <w:i w:val="false"/>
          <w:color w:val="000000"/>
        </w:rPr>
        <w:t xml:space="preserve"> Контрольный пример</w:t>
      </w:r>
      <w:r>
        <w:br/>
      </w:r>
      <w:r>
        <w:rPr>
          <w:rFonts w:ascii="Times New Roman"/>
          <w:b/>
          <w:i w:val="false"/>
          <w:color w:val="000000"/>
        </w:rPr>
        <w:t>расчета и оплаты дифференцированных тарифов на услуги</w:t>
      </w:r>
      <w:r>
        <w:br/>
      </w:r>
      <w:r>
        <w:rPr>
          <w:rFonts w:ascii="Times New Roman"/>
          <w:b/>
          <w:i w:val="false"/>
          <w:color w:val="000000"/>
        </w:rPr>
        <w:t>водоснабжения и (или) водоотведения по группам потребителей</w:t>
      </w:r>
    </w:p>
    <w:bookmarkEnd w:id="25"/>
    <w:bookmarkStart w:name="z30" w:id="26"/>
    <w:p>
      <w:pPr>
        <w:spacing w:after="0"/>
        <w:ind w:left="0"/>
        <w:jc w:val="both"/>
      </w:pPr>
      <w:r>
        <w:rPr>
          <w:rFonts w:ascii="Times New Roman"/>
          <w:b w:val="false"/>
          <w:i w:val="false"/>
          <w:color w:val="000000"/>
          <w:sz w:val="28"/>
        </w:rPr>
        <w:t>
      Согласно Методике, в целях установления дифференцированных тарифов население подразделяется на три группы по объему потребления:</w:t>
      </w:r>
    </w:p>
    <w:bookmarkEnd w:id="26"/>
    <w:p>
      <w:pPr>
        <w:spacing w:after="0"/>
        <w:ind w:left="0"/>
        <w:jc w:val="both"/>
      </w:pPr>
      <w:r>
        <w:rPr>
          <w:rFonts w:ascii="Times New Roman"/>
          <w:b w:val="false"/>
          <w:i w:val="false"/>
          <w:color w:val="000000"/>
          <w:sz w:val="28"/>
        </w:rPr>
        <w:t>
      1 группа – объем потребления воды не превышает N</w:t>
      </w:r>
      <w:r>
        <w:rPr>
          <w:rFonts w:ascii="Times New Roman"/>
          <w:b w:val="false"/>
          <w:i w:val="false"/>
          <w:color w:val="000000"/>
          <w:vertAlign w:val="subscript"/>
        </w:rPr>
        <w:t>1</w:t>
      </w:r>
      <w:r>
        <w:rPr>
          <w:rFonts w:ascii="Times New Roman"/>
          <w:b w:val="false"/>
          <w:i w:val="false"/>
          <w:color w:val="000000"/>
          <w:sz w:val="28"/>
        </w:rPr>
        <w:t xml:space="preserve"> кубических метров на человека в месяц;</w:t>
      </w:r>
    </w:p>
    <w:p>
      <w:pPr>
        <w:spacing w:after="0"/>
        <w:ind w:left="0"/>
        <w:jc w:val="both"/>
      </w:pPr>
      <w:r>
        <w:rPr>
          <w:rFonts w:ascii="Times New Roman"/>
          <w:b w:val="false"/>
          <w:i w:val="false"/>
          <w:color w:val="000000"/>
          <w:sz w:val="28"/>
        </w:rPr>
        <w:t>
      2 группа – объем потребления воды между N</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2</w:t>
      </w:r>
      <w:r>
        <w:rPr>
          <w:rFonts w:ascii="Times New Roman"/>
          <w:b w:val="false"/>
          <w:i w:val="false"/>
          <w:color w:val="000000"/>
          <w:sz w:val="28"/>
        </w:rPr>
        <w:t xml:space="preserve"> кубических метров;</w:t>
      </w:r>
    </w:p>
    <w:p>
      <w:pPr>
        <w:spacing w:after="0"/>
        <w:ind w:left="0"/>
        <w:jc w:val="both"/>
      </w:pPr>
      <w:r>
        <w:rPr>
          <w:rFonts w:ascii="Times New Roman"/>
          <w:b w:val="false"/>
          <w:i w:val="false"/>
          <w:color w:val="000000"/>
          <w:sz w:val="28"/>
        </w:rPr>
        <w:t>
      3 группа – объем потребления воды превышает N</w:t>
      </w:r>
      <w:r>
        <w:rPr>
          <w:rFonts w:ascii="Times New Roman"/>
          <w:b w:val="false"/>
          <w:i w:val="false"/>
          <w:color w:val="000000"/>
          <w:vertAlign w:val="subscript"/>
        </w:rPr>
        <w:t>2</w:t>
      </w:r>
      <w:r>
        <w:rPr>
          <w:rFonts w:ascii="Times New Roman"/>
          <w:b w:val="false"/>
          <w:i w:val="false"/>
          <w:color w:val="000000"/>
          <w:sz w:val="28"/>
        </w:rPr>
        <w:t xml:space="preserve"> кубических метров.</w:t>
      </w:r>
    </w:p>
    <w:bookmarkStart w:name="z31" w:id="27"/>
    <w:p>
      <w:pPr>
        <w:spacing w:after="0"/>
        <w:ind w:left="0"/>
        <w:jc w:val="both"/>
      </w:pPr>
      <w:r>
        <w:rPr>
          <w:rFonts w:ascii="Times New Roman"/>
          <w:b w:val="false"/>
          <w:i w:val="false"/>
          <w:color w:val="000000"/>
          <w:sz w:val="28"/>
        </w:rPr>
        <w:t>
      Объемы N</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2</w:t>
      </w:r>
      <w:r>
        <w:rPr>
          <w:rFonts w:ascii="Times New Roman"/>
          <w:b w:val="false"/>
          <w:i w:val="false"/>
          <w:color w:val="000000"/>
          <w:sz w:val="28"/>
        </w:rPr>
        <w:t xml:space="preserve"> определены как:</w:t>
      </w:r>
    </w:p>
    <w:bookmarkEnd w:id="27"/>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максимальный объем потребления воды, среди первых 30% населения, использующих наименьший объем воды;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максимальный объем потребления воды, среди первых 70% населения, использующих наименьший объем воды.</w:t>
      </w:r>
    </w:p>
    <w:bookmarkStart w:name="z32" w:id="28"/>
    <w:p>
      <w:pPr>
        <w:spacing w:after="0"/>
        <w:ind w:left="0"/>
        <w:jc w:val="both"/>
      </w:pPr>
      <w:r>
        <w:rPr>
          <w:rFonts w:ascii="Times New Roman"/>
          <w:b w:val="false"/>
          <w:i w:val="false"/>
          <w:color w:val="000000"/>
          <w:sz w:val="28"/>
        </w:rPr>
        <w:t>
      Для расчета тарифов была запрошена следующая информация:</w:t>
      </w:r>
    </w:p>
    <w:bookmarkEnd w:id="28"/>
    <w:bookmarkStart w:name="z33" w:id="29"/>
    <w:p>
      <w:pPr>
        <w:spacing w:after="0"/>
        <w:ind w:left="0"/>
        <w:jc w:val="both"/>
      </w:pPr>
      <w:r>
        <w:rPr>
          <w:rFonts w:ascii="Times New Roman"/>
          <w:b w:val="false"/>
          <w:i w:val="false"/>
          <w:color w:val="000000"/>
          <w:sz w:val="28"/>
        </w:rPr>
        <w:t xml:space="preserve">
      1. </w:t>
      </w:r>
      <w:r>
        <w:rPr>
          <w:rFonts w:ascii="Times New Roman"/>
          <w:b w:val="false"/>
          <w:i/>
          <w:color w:val="000000"/>
          <w:sz w:val="28"/>
        </w:rPr>
        <w:t>Z</w:t>
      </w:r>
      <w:r>
        <w:rPr>
          <w:rFonts w:ascii="Times New Roman"/>
          <w:b w:val="false"/>
          <w:i w:val="false"/>
          <w:color w:val="000000"/>
          <w:vertAlign w:val="subscript"/>
        </w:rPr>
        <w:t>эк</w:t>
      </w:r>
      <w:r>
        <w:rPr>
          <w:rFonts w:ascii="Times New Roman"/>
          <w:b w:val="false"/>
          <w:i w:val="false"/>
          <w:color w:val="000000"/>
          <w:vertAlign w:val="subscript"/>
        </w:rPr>
        <w:t xml:space="preserve"> </w:t>
      </w:r>
      <w:r>
        <w:rPr>
          <w:rFonts w:ascii="Times New Roman"/>
          <w:b w:val="false"/>
          <w:i w:val="false"/>
          <w:color w:val="000000"/>
          <w:sz w:val="28"/>
        </w:rPr>
        <w:t>– сумма экономически обоснованных эксплуатационных затрат, принятых с учетом требований Особого порядка, которая включает расходы:</w:t>
      </w:r>
    </w:p>
    <w:bookmarkEnd w:id="29"/>
    <w:p>
      <w:pPr>
        <w:spacing w:after="0"/>
        <w:ind w:left="0"/>
        <w:jc w:val="both"/>
      </w:pPr>
      <w:r>
        <w:rPr>
          <w:rFonts w:ascii="Times New Roman"/>
          <w:b w:val="false"/>
          <w:i w:val="false"/>
          <w:color w:val="000000"/>
          <w:sz w:val="28"/>
        </w:rPr>
        <w:t>
      1) материальные затраты, в том числе:</w:t>
      </w:r>
    </w:p>
    <w:p>
      <w:pPr>
        <w:spacing w:after="0"/>
        <w:ind w:left="0"/>
        <w:jc w:val="both"/>
      </w:pPr>
      <w:r>
        <w:rPr>
          <w:rFonts w:ascii="Times New Roman"/>
          <w:b w:val="false"/>
          <w:i w:val="false"/>
          <w:color w:val="000000"/>
          <w:sz w:val="28"/>
        </w:rPr>
        <w:t>
      сырье и материалы;</w:t>
      </w:r>
    </w:p>
    <w:p>
      <w:pPr>
        <w:spacing w:after="0"/>
        <w:ind w:left="0"/>
        <w:jc w:val="both"/>
      </w:pPr>
      <w:r>
        <w:rPr>
          <w:rFonts w:ascii="Times New Roman"/>
          <w:b w:val="false"/>
          <w:i w:val="false"/>
          <w:color w:val="000000"/>
          <w:sz w:val="28"/>
        </w:rPr>
        <w:t>
      покупная вода (добыча воды);</w:t>
      </w:r>
    </w:p>
    <w:p>
      <w:pPr>
        <w:spacing w:after="0"/>
        <w:ind w:left="0"/>
        <w:jc w:val="both"/>
      </w:pPr>
      <w:r>
        <w:rPr>
          <w:rFonts w:ascii="Times New Roman"/>
          <w:b w:val="false"/>
          <w:i w:val="false"/>
          <w:color w:val="000000"/>
          <w:sz w:val="28"/>
        </w:rPr>
        <w:t>
      топливо;</w:t>
      </w:r>
    </w:p>
    <w:p>
      <w:pPr>
        <w:spacing w:after="0"/>
        <w:ind w:left="0"/>
        <w:jc w:val="both"/>
      </w:pPr>
      <w:r>
        <w:rPr>
          <w:rFonts w:ascii="Times New Roman"/>
          <w:b w:val="false"/>
          <w:i w:val="false"/>
          <w:color w:val="000000"/>
          <w:sz w:val="28"/>
        </w:rPr>
        <w:t>
      электрическая энергия;</w:t>
      </w:r>
    </w:p>
    <w:p>
      <w:pPr>
        <w:spacing w:after="0"/>
        <w:ind w:left="0"/>
        <w:jc w:val="both"/>
      </w:pPr>
      <w:r>
        <w:rPr>
          <w:rFonts w:ascii="Times New Roman"/>
          <w:b w:val="false"/>
          <w:i w:val="false"/>
          <w:color w:val="000000"/>
          <w:sz w:val="28"/>
        </w:rPr>
        <w:t>
      горюче-смазочные материалы;</w:t>
      </w:r>
    </w:p>
    <w:p>
      <w:pPr>
        <w:spacing w:after="0"/>
        <w:ind w:left="0"/>
        <w:jc w:val="both"/>
      </w:pPr>
      <w:r>
        <w:rPr>
          <w:rFonts w:ascii="Times New Roman"/>
          <w:b w:val="false"/>
          <w:i w:val="false"/>
          <w:color w:val="000000"/>
          <w:sz w:val="28"/>
        </w:rPr>
        <w:t>
      2) расходы на оплату труда производственного персонала:</w:t>
      </w:r>
    </w:p>
    <w:p>
      <w:pPr>
        <w:spacing w:after="0"/>
        <w:ind w:left="0"/>
        <w:jc w:val="both"/>
      </w:pPr>
      <w:r>
        <w:rPr>
          <w:rFonts w:ascii="Times New Roman"/>
          <w:b w:val="false"/>
          <w:i w:val="false"/>
          <w:color w:val="000000"/>
          <w:sz w:val="28"/>
        </w:rPr>
        <w:t>
      заработная плата производственного персонала;</w:t>
      </w:r>
    </w:p>
    <w:p>
      <w:pPr>
        <w:spacing w:after="0"/>
        <w:ind w:left="0"/>
        <w:jc w:val="both"/>
      </w:pPr>
      <w:r>
        <w:rPr>
          <w:rFonts w:ascii="Times New Roman"/>
          <w:b w:val="false"/>
          <w:i w:val="false"/>
          <w:color w:val="000000"/>
          <w:sz w:val="28"/>
        </w:rPr>
        <w:t>
      социальные отчисления.</w:t>
      </w:r>
    </w:p>
    <w:bookmarkStart w:name="z34" w:id="30"/>
    <w:p>
      <w:pPr>
        <w:spacing w:after="0"/>
        <w:ind w:left="0"/>
        <w:jc w:val="both"/>
      </w:pPr>
      <w:r>
        <w:rPr>
          <w:rFonts w:ascii="Times New Roman"/>
          <w:b w:val="false"/>
          <w:i w:val="false"/>
          <w:color w:val="000000"/>
          <w:sz w:val="28"/>
        </w:rPr>
        <w:t xml:space="preserve">
      2. </w:t>
      </w:r>
      <w:r>
        <w:rPr>
          <w:rFonts w:ascii="Times New Roman"/>
          <w:b w:val="false"/>
          <w:i/>
          <w:color w:val="000000"/>
          <w:sz w:val="28"/>
        </w:rPr>
        <w:t>Z</w:t>
      </w:r>
      <w:r>
        <w:rPr>
          <w:rFonts w:ascii="Times New Roman"/>
          <w:b w:val="false"/>
          <w:i w:val="false"/>
          <w:color w:val="000000"/>
          <w:vertAlign w:val="subscript"/>
        </w:rPr>
        <w:t>полн</w:t>
      </w:r>
      <w:r>
        <w:rPr>
          <w:rFonts w:ascii="Times New Roman"/>
          <w:b w:val="false"/>
          <w:i w:val="false"/>
          <w:color w:val="000000"/>
          <w:vertAlign w:val="subscript"/>
        </w:rPr>
        <w:t xml:space="preserve"> </w:t>
      </w:r>
      <w:r>
        <w:rPr>
          <w:rFonts w:ascii="Times New Roman"/>
          <w:b w:val="false"/>
          <w:i w:val="false"/>
          <w:color w:val="000000"/>
          <w:sz w:val="28"/>
        </w:rPr>
        <w:t>– полная себестоимость (сумма всех затрат, относимых на услугу водоснабжения), принятая с учетом требований Особого порядка.</w:t>
      </w:r>
    </w:p>
    <w:bookmarkEnd w:id="30"/>
    <w:bookmarkStart w:name="z35" w:id="31"/>
    <w:p>
      <w:pPr>
        <w:spacing w:after="0"/>
        <w:ind w:left="0"/>
        <w:jc w:val="both"/>
      </w:pPr>
      <w:r>
        <w:rPr>
          <w:rFonts w:ascii="Times New Roman"/>
          <w:b w:val="false"/>
          <w:i w:val="false"/>
          <w:color w:val="000000"/>
          <w:sz w:val="28"/>
        </w:rPr>
        <w:t xml:space="preserve">
      3. </w:t>
      </w:r>
      <w:r>
        <w:rPr>
          <w:rFonts w:ascii="Times New Roman"/>
          <w:b w:val="false"/>
          <w:i/>
          <w:color w:val="000000"/>
          <w:sz w:val="28"/>
        </w:rPr>
        <w:t>I</w:t>
      </w:r>
      <w:r>
        <w:rPr>
          <w:rFonts w:ascii="Times New Roman"/>
          <w:b w:val="false"/>
          <w:i w:val="false"/>
          <w:color w:val="000000"/>
          <w:sz w:val="28"/>
        </w:rPr>
        <w:t xml:space="preserve"> – допустимый уровень прибыли по услуге водоснабжения.</w:t>
      </w:r>
    </w:p>
    <w:bookmarkEnd w:id="31"/>
    <w:bookmarkStart w:name="z36" w:id="32"/>
    <w:p>
      <w:pPr>
        <w:spacing w:after="0"/>
        <w:ind w:left="0"/>
        <w:jc w:val="both"/>
      </w:pPr>
      <w:r>
        <w:rPr>
          <w:rFonts w:ascii="Times New Roman"/>
          <w:b w:val="false"/>
          <w:i w:val="false"/>
          <w:color w:val="000000"/>
          <w:sz w:val="28"/>
        </w:rPr>
        <w:t xml:space="preserve">
      4. </w:t>
      </w:r>
      <w:r>
        <w:rPr>
          <w:rFonts w:ascii="Times New Roman"/>
          <w:b w:val="false"/>
          <w:i/>
          <w:color w:val="000000"/>
          <w:sz w:val="28"/>
        </w:rPr>
        <w:t>V</w:t>
      </w:r>
      <w:r>
        <w:rPr>
          <w:rFonts w:ascii="Times New Roman"/>
          <w:b w:val="false"/>
          <w:i w:val="false"/>
          <w:color w:val="000000"/>
          <w:sz w:val="28"/>
        </w:rPr>
        <w:t xml:space="preserve"> – объем потребления услуги всеми потребителями за 2009 год,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5. Информация за 2009 год об объемах потребления воды бюджетными учреждениями.</w:t>
      </w:r>
    </w:p>
    <w:bookmarkEnd w:id="33"/>
    <w:bookmarkStart w:name="z38" w:id="34"/>
    <w:p>
      <w:pPr>
        <w:spacing w:after="0"/>
        <w:ind w:left="0"/>
        <w:jc w:val="both"/>
      </w:pPr>
      <w:r>
        <w:rPr>
          <w:rFonts w:ascii="Times New Roman"/>
          <w:b w:val="false"/>
          <w:i w:val="false"/>
          <w:color w:val="000000"/>
          <w:sz w:val="28"/>
        </w:rPr>
        <w:t>
      6. Информация за 2009 год об объемах потребления воды населением, не имеющим индивидуальные приборы учета воды.</w:t>
      </w:r>
    </w:p>
    <w:bookmarkEnd w:id="34"/>
    <w:bookmarkStart w:name="z39" w:id="35"/>
    <w:p>
      <w:pPr>
        <w:spacing w:after="0"/>
        <w:ind w:left="0"/>
        <w:jc w:val="both"/>
      </w:pPr>
      <w:r>
        <w:rPr>
          <w:rFonts w:ascii="Times New Roman"/>
          <w:b w:val="false"/>
          <w:i w:val="false"/>
          <w:color w:val="000000"/>
          <w:sz w:val="28"/>
        </w:rPr>
        <w:t>
      7. Информация за 2009 год об объемах нормативных технических потерь воды предприятий, занимающихся передачей и распределением тепловой энергии.</w:t>
      </w:r>
    </w:p>
    <w:bookmarkEnd w:id="35"/>
    <w:bookmarkStart w:name="z40" w:id="36"/>
    <w:p>
      <w:pPr>
        <w:spacing w:after="0"/>
        <w:ind w:left="0"/>
        <w:jc w:val="both"/>
      </w:pPr>
      <w:r>
        <w:rPr>
          <w:rFonts w:ascii="Times New Roman"/>
          <w:b w:val="false"/>
          <w:i w:val="false"/>
          <w:color w:val="000000"/>
          <w:sz w:val="28"/>
        </w:rPr>
        <w:t>
      8. Информация за 2009 год об объемах потребления и количестве проживающих по каждому абоненту – для абонентов, имеющих индивидуальные приборы учета воды (далее – ИПУ) согласно таблице 1:</w:t>
      </w:r>
    </w:p>
    <w:bookmarkEnd w:id="36"/>
    <w:bookmarkStart w:name="z41" w:id="37"/>
    <w:p>
      <w:pPr>
        <w:spacing w:after="0"/>
        <w:ind w:left="0"/>
        <w:jc w:val="both"/>
      </w:pPr>
      <w:r>
        <w:rPr>
          <w:rFonts w:ascii="Times New Roman"/>
          <w:b w:val="false"/>
          <w:i w:val="false"/>
          <w:color w:val="000000"/>
          <w:sz w:val="28"/>
        </w:rPr>
        <w:t>
      таблица 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542"/>
        <w:gridCol w:w="4159"/>
        <w:gridCol w:w="1806"/>
        <w:gridCol w:w="2987"/>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проживающих</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за 12 месяцев по ИПУ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Среднемесячное потребление по ИПУ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Среднемесячное потребление на 1 человека</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Для определения N</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2</w:t>
      </w:r>
      <w:r>
        <w:rPr>
          <w:rFonts w:ascii="Times New Roman"/>
          <w:b w:val="false"/>
          <w:i w:val="false"/>
          <w:color w:val="000000"/>
          <w:sz w:val="28"/>
        </w:rPr>
        <w:t xml:space="preserve"> полученная информация (таблица 1) сортируется по возрастанию по строке "Среднемесячное потребление на 1 человека". Далее, по строке "Количество проживающих" определяются абоненты:</w:t>
      </w:r>
    </w:p>
    <w:bookmarkEnd w:id="38"/>
    <w:p>
      <w:pPr>
        <w:spacing w:after="0"/>
        <w:ind w:left="0"/>
        <w:jc w:val="both"/>
      </w:pPr>
      <w:r>
        <w:rPr>
          <w:rFonts w:ascii="Times New Roman"/>
          <w:b w:val="false"/>
          <w:i w:val="false"/>
          <w:color w:val="000000"/>
          <w:sz w:val="28"/>
        </w:rPr>
        <w:t>
      первые 30% населения, использующих наименьший объем воды;</w:t>
      </w:r>
    </w:p>
    <w:p>
      <w:pPr>
        <w:spacing w:after="0"/>
        <w:ind w:left="0"/>
        <w:jc w:val="both"/>
      </w:pPr>
      <w:r>
        <w:rPr>
          <w:rFonts w:ascii="Times New Roman"/>
          <w:b w:val="false"/>
          <w:i w:val="false"/>
          <w:color w:val="000000"/>
          <w:sz w:val="28"/>
        </w:rPr>
        <w:t>
      первые 70% населения, использующих наименьший объем воды.</w:t>
      </w:r>
    </w:p>
    <w:bookmarkStart w:name="z43" w:id="39"/>
    <w:p>
      <w:pPr>
        <w:spacing w:after="0"/>
        <w:ind w:left="0"/>
        <w:jc w:val="both"/>
      </w:pPr>
      <w:r>
        <w:rPr>
          <w:rFonts w:ascii="Times New Roman"/>
          <w:b w:val="false"/>
          <w:i w:val="false"/>
          <w:color w:val="000000"/>
          <w:sz w:val="28"/>
        </w:rPr>
        <w:t>
      По строке "Среднемесячное потребление на 1 человека" находится соответствующий объем потребления:</w:t>
      </w:r>
    </w:p>
    <w:bookmarkEnd w:id="39"/>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наибольший объем потребления воды, среди первых 30% населения, использующих наименьший объем воды;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наибольший объем потребления воды, среди первых 70% населения, использующих наименьший объем воды.</w:t>
      </w:r>
    </w:p>
    <w:bookmarkStart w:name="z44" w:id="40"/>
    <w:p>
      <w:pPr>
        <w:spacing w:after="0"/>
        <w:ind w:left="0"/>
        <w:jc w:val="both"/>
      </w:pPr>
      <w:r>
        <w:rPr>
          <w:rFonts w:ascii="Times New Roman"/>
          <w:b w:val="false"/>
          <w:i w:val="false"/>
          <w:color w:val="000000"/>
          <w:sz w:val="28"/>
        </w:rPr>
        <w:t>
      Для упрощения расчетов объемы потребления на одного человека необходимо взять с точностью до десятичной доли и соответственно количество потребителей также необходимо скорректировать в ближайшую сторону.</w:t>
      </w:r>
    </w:p>
    <w:bookmarkEnd w:id="40"/>
    <w:bookmarkStart w:name="z45" w:id="41"/>
    <w:p>
      <w:pPr>
        <w:spacing w:after="0"/>
        <w:ind w:left="0"/>
        <w:jc w:val="both"/>
      </w:pPr>
      <w:r>
        <w:rPr>
          <w:rFonts w:ascii="Times New Roman"/>
          <w:b w:val="false"/>
          <w:i w:val="false"/>
          <w:color w:val="000000"/>
          <w:sz w:val="28"/>
        </w:rPr>
        <w:t>
      Согласно данным Департамента статистики города Астана N</w:t>
      </w:r>
      <w:r>
        <w:rPr>
          <w:rFonts w:ascii="Times New Roman"/>
          <w:b w:val="false"/>
          <w:i w:val="false"/>
          <w:color w:val="000000"/>
          <w:vertAlign w:val="subscript"/>
        </w:rPr>
        <w:t>1</w:t>
      </w:r>
      <w:r>
        <w:rPr>
          <w:rFonts w:ascii="Times New Roman"/>
          <w:b w:val="false"/>
          <w:i w:val="false"/>
          <w:color w:val="000000"/>
          <w:sz w:val="28"/>
        </w:rPr>
        <w:t>=2,8 куб.м., N</w:t>
      </w:r>
      <w:r>
        <w:rPr>
          <w:rFonts w:ascii="Times New Roman"/>
          <w:b w:val="false"/>
          <w:i w:val="false"/>
          <w:color w:val="000000"/>
          <w:vertAlign w:val="subscript"/>
        </w:rPr>
        <w:t>2</w:t>
      </w:r>
      <w:r>
        <w:rPr>
          <w:rFonts w:ascii="Times New Roman"/>
          <w:b w:val="false"/>
          <w:i w:val="false"/>
          <w:color w:val="000000"/>
          <w:sz w:val="28"/>
        </w:rPr>
        <w:t>=4,8 куб.м.</w:t>
      </w:r>
    </w:p>
    <w:bookmarkEnd w:id="41"/>
    <w:bookmarkStart w:name="z46" w:id="42"/>
    <w:p>
      <w:pPr>
        <w:spacing w:after="0"/>
        <w:ind w:left="0"/>
        <w:jc w:val="both"/>
      </w:pPr>
      <w:r>
        <w:rPr>
          <w:rFonts w:ascii="Times New Roman"/>
          <w:b w:val="false"/>
          <w:i w:val="false"/>
          <w:color w:val="000000"/>
          <w:sz w:val="28"/>
        </w:rPr>
        <w:t>
      Согласно представленным государственным коммунальным предприятием на праве хозяйственного ведения (далее – ГКП на ПХВ) "Астана су арнасы" данным количество потребителей, имеющих приборы учета воды по группам представлены согласно таблице 2.</w:t>
      </w:r>
    </w:p>
    <w:bookmarkEnd w:id="42"/>
    <w:bookmarkStart w:name="z47" w:id="43"/>
    <w:p>
      <w:pPr>
        <w:spacing w:after="0"/>
        <w:ind w:left="0"/>
        <w:jc w:val="both"/>
      </w:pPr>
      <w:r>
        <w:rPr>
          <w:rFonts w:ascii="Times New Roman"/>
          <w:b w:val="false"/>
          <w:i w:val="false"/>
          <w:color w:val="000000"/>
          <w:sz w:val="28"/>
        </w:rPr>
        <w:t>
      таблица 2</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8"/>
        <w:gridCol w:w="7882"/>
      </w:tblGrid>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потребителей, имеющих приборы учета воды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204828</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потребителей 1 группы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потребителей 2 группы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81108</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потребителей 3 группы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62674</w:t>
            </w:r>
          </w:p>
        </w:tc>
      </w:tr>
    </w:tbl>
    <w:p>
      <w:pPr>
        <w:spacing w:after="0"/>
        <w:ind w:left="0"/>
        <w:jc w:val="left"/>
      </w:pP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Данные об объемах потребления воды представлены согласно таблице 3.</w:t>
      </w:r>
    </w:p>
    <w:bookmarkEnd w:id="44"/>
    <w:bookmarkStart w:name="z49" w:id="45"/>
    <w:p>
      <w:pPr>
        <w:spacing w:after="0"/>
        <w:ind w:left="0"/>
        <w:jc w:val="both"/>
      </w:pPr>
      <w:r>
        <w:rPr>
          <w:rFonts w:ascii="Times New Roman"/>
          <w:b w:val="false"/>
          <w:i w:val="false"/>
          <w:color w:val="000000"/>
          <w:sz w:val="28"/>
        </w:rPr>
        <w:t>
      таблица 3</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2727"/>
        <w:gridCol w:w="8086"/>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всеми потребителями</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31 105 996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населения с ИПУ</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7 982 799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населения без ИПУ</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8 530 300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воды бюджетными организациями</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2 551 725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воды теплоэнергетическими организациями</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1 664 915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воды прочими юридическими организациями</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10 376 257</w:t>
            </w:r>
          </w:p>
        </w:tc>
      </w:tr>
    </w:tbl>
    <w:p>
      <w:pPr>
        <w:spacing w:after="0"/>
        <w:ind w:left="0"/>
        <w:jc w:val="left"/>
      </w:pP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Разделение объема потребления населением, имеющим приборы учета по группам потребителей представлены согласно таблице 4.</w:t>
      </w:r>
    </w:p>
    <w:bookmarkEnd w:id="46"/>
    <w:bookmarkStart w:name="z51" w:id="47"/>
    <w:p>
      <w:pPr>
        <w:spacing w:after="0"/>
        <w:ind w:left="0"/>
        <w:jc w:val="both"/>
      </w:pPr>
      <w:r>
        <w:rPr>
          <w:rFonts w:ascii="Times New Roman"/>
          <w:b w:val="false"/>
          <w:i w:val="false"/>
          <w:color w:val="000000"/>
          <w:sz w:val="28"/>
        </w:rPr>
        <w:t>
      таблица 4 куб.м.</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4"/>
        <w:gridCol w:w="6536"/>
      </w:tblGrid>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потребления населением, имеющим приборы учета, в том числе:</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7982799</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потребления 1 группой потребителей</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4620978</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потребления 2 группой потребителей</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1697768</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потребления 3 группой потребителей</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1664053</w:t>
            </w:r>
          </w:p>
        </w:tc>
      </w:tr>
    </w:tbl>
    <w:p>
      <w:pPr>
        <w:spacing w:after="0"/>
        <w:ind w:left="0"/>
        <w:jc w:val="left"/>
      </w:pP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В итоге, объемы потребления воды по группам потребителей представлены согласно таблице 5.</w:t>
      </w:r>
    </w:p>
    <w:bookmarkEnd w:id="48"/>
    <w:bookmarkStart w:name="z53" w:id="49"/>
    <w:p>
      <w:pPr>
        <w:spacing w:after="0"/>
        <w:ind w:left="0"/>
        <w:jc w:val="both"/>
      </w:pPr>
      <w:r>
        <w:rPr>
          <w:rFonts w:ascii="Times New Roman"/>
          <w:b w:val="false"/>
          <w:i w:val="false"/>
          <w:color w:val="000000"/>
          <w:sz w:val="28"/>
        </w:rPr>
        <w:t>
      таблица 5</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7325"/>
        <w:gridCol w:w="2869"/>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потребления, в том числе: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31 105 996</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потребления 1 группой (</w:t>
            </w:r>
            <w:r>
              <w:rPr>
                <w:rFonts w:ascii="Times New Roman"/>
                <w:b w:val="false"/>
                <w:i/>
                <w:color w:val="000000"/>
                <w:sz w:val="20"/>
              </w:rPr>
              <w:t>V</w:t>
            </w:r>
            <w:r>
              <w:rPr>
                <w:rFonts w:ascii="Times New Roman"/>
                <w:b w:val="false"/>
                <w:i w:val="false"/>
                <w:color w:val="000000"/>
                <w:vertAlign w:val="subscript"/>
              </w:rPr>
              <w:t>1</w:t>
            </w:r>
            <w:r>
              <w:rPr>
                <w:rFonts w:ascii="Times New Roman"/>
                <w:b w:val="false"/>
                <w:i w:val="false"/>
                <w:color w:val="000000"/>
                <w:sz w:val="20"/>
              </w:rPr>
              <w:t>)</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4620978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4620978</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потребления 2 группой (</w:t>
            </w:r>
            <w:r>
              <w:rPr>
                <w:rFonts w:ascii="Times New Roman"/>
                <w:b w:val="false"/>
                <w:i/>
                <w:color w:val="000000"/>
                <w:sz w:val="20"/>
              </w:rPr>
              <w:t>V</w:t>
            </w:r>
            <w:r>
              <w:rPr>
                <w:rFonts w:ascii="Times New Roman"/>
                <w:b w:val="false"/>
                <w:i w:val="false"/>
                <w:color w:val="000000"/>
                <w:vertAlign w:val="subscript"/>
              </w:rPr>
              <w:t>2</w:t>
            </w:r>
            <w:r>
              <w:rPr>
                <w:rFonts w:ascii="Times New Roman"/>
                <w:b w:val="false"/>
                <w:i w:val="false"/>
                <w:color w:val="000000"/>
                <w:sz w:val="20"/>
              </w:rPr>
              <w:t>)</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2551725+1664915+1697768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5914408</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потребления 3 группой (</w:t>
            </w:r>
            <w:r>
              <w:rPr>
                <w:rFonts w:ascii="Times New Roman"/>
                <w:b w:val="false"/>
                <w:i/>
                <w:color w:val="000000"/>
                <w:sz w:val="20"/>
              </w:rPr>
              <w:t>V</w:t>
            </w:r>
            <w:r>
              <w:rPr>
                <w:rFonts w:ascii="Times New Roman"/>
                <w:b w:val="false"/>
                <w:i w:val="false"/>
                <w:color w:val="000000"/>
                <w:vertAlign w:val="subscript"/>
              </w:rPr>
              <w:t>3</w:t>
            </w:r>
            <w:r>
              <w:rPr>
                <w:rFonts w:ascii="Times New Roman"/>
                <w:b w:val="false"/>
                <w:i w:val="false"/>
                <w:color w:val="000000"/>
                <w:sz w:val="20"/>
              </w:rPr>
              <w:t>)</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10376257+8530300+1664053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20570610</w:t>
            </w:r>
          </w:p>
        </w:tc>
      </w:tr>
    </w:tbl>
    <w:p>
      <w:pPr>
        <w:spacing w:after="0"/>
        <w:ind w:left="0"/>
        <w:jc w:val="left"/>
      </w:pP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Данные по затратам ГКП на ПХВ "Астана су арнасы" представлены согласно таблице 6.</w:t>
      </w:r>
    </w:p>
    <w:bookmarkEnd w:id="50"/>
    <w:bookmarkStart w:name="z55" w:id="51"/>
    <w:p>
      <w:pPr>
        <w:spacing w:after="0"/>
        <w:ind w:left="0"/>
        <w:jc w:val="both"/>
      </w:pPr>
      <w:r>
        <w:rPr>
          <w:rFonts w:ascii="Times New Roman"/>
          <w:b w:val="false"/>
          <w:i w:val="false"/>
          <w:color w:val="000000"/>
          <w:sz w:val="28"/>
        </w:rPr>
        <w:t>
      таблица 6</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3658"/>
        <w:gridCol w:w="907"/>
        <w:gridCol w:w="5088"/>
      </w:tblGrid>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показатели тарифной сметы, всего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284 437</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155 285</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вода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энергия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98 610</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23 099</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производственного персонала: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353 196</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325 740</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27 457</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эксплуатационных затрат (</w:t>
            </w:r>
            <w:r>
              <w:rPr>
                <w:rFonts w:ascii="Times New Roman"/>
                <w:b w:val="false"/>
                <w:i/>
                <w:color w:val="000000"/>
                <w:sz w:val="20"/>
              </w:rPr>
              <w:t>Z</w:t>
            </w:r>
            <w:r>
              <w:rPr>
                <w:rFonts w:ascii="Times New Roman"/>
                <w:b w:val="false"/>
                <w:i w:val="false"/>
                <w:color w:val="000000"/>
                <w:vertAlign w:val="subscript"/>
              </w:rPr>
              <w:t>эк</w:t>
            </w: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363"/>
        <w:gridCol w:w="4878"/>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Полная себестоимость за вычетом расходов на выплату вознаграждения по заемным средствам и амортизационных отчислений, принятая с учетом требований Особого порядка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тыс.тенге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536922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тыс.тенге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828078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по заемным средствам и амортизационных отчислений</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65615,6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прибыли по услуге водоснабжения.</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bl>
    <w:p>
      <w:pPr>
        <w:spacing w:after="0"/>
        <w:ind w:left="0"/>
        <w:jc w:val="left"/>
      </w:pP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Согласно Методике:</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28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28700" cy="889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1</w:t>
      </w:r>
      <w:r>
        <w:rPr>
          <w:rFonts w:ascii="Times New Roman"/>
          <w:b w:val="false"/>
          <w:i w:val="false"/>
          <w:color w:val="000000"/>
          <w:sz w:val="28"/>
        </w:rPr>
        <w:t xml:space="preserve"> – тариф для первой группы потребителей на услуги водоснабжения и (или) водоотведения за один метр кубический (м</w:t>
      </w:r>
      <w:r>
        <w:rPr>
          <w:rFonts w:ascii="Times New Roman"/>
          <w:b w:val="false"/>
          <w:i w:val="false"/>
          <w:color w:val="000000"/>
          <w:vertAlign w:val="superscript"/>
        </w:rPr>
        <w:t>3</w:t>
      </w:r>
      <w:r>
        <w:rPr>
          <w:rFonts w:ascii="Times New Roman"/>
          <w:b w:val="false"/>
          <w:i w:val="false"/>
          <w:color w:val="000000"/>
          <w:sz w:val="28"/>
        </w:rPr>
        <w:t>),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эк</w:t>
      </w:r>
      <w:r>
        <w:rPr>
          <w:rFonts w:ascii="Times New Roman"/>
          <w:b w:val="false"/>
          <w:i w:val="false"/>
          <w:color w:val="000000"/>
          <w:sz w:val="28"/>
        </w:rPr>
        <w:t xml:space="preserve"> – сумма экономически обоснованных эксплуатационных затрат, принятых с учетом требований Особого порядка,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объем потребления услуг водоснабжения и (или) водоотведения всеми потребителями,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Start w:name="z57" w:id="53"/>
    <w:p>
      <w:pPr>
        <w:spacing w:after="0"/>
        <w:ind w:left="0"/>
        <w:jc w:val="both"/>
      </w:pPr>
      <w:r>
        <w:rPr>
          <w:rFonts w:ascii="Times New Roman"/>
          <w:b w:val="false"/>
          <w:i w:val="false"/>
          <w:color w:val="000000"/>
          <w:sz w:val="28"/>
        </w:rPr>
        <w:t>
      Таким образом,</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0" cy="1066800"/>
                    </a:xfrm>
                    <a:prstGeom prst="rect">
                      <a:avLst/>
                    </a:prstGeom>
                  </pic:spPr>
                </pic:pic>
              </a:graphicData>
            </a:graphic>
          </wp:inline>
        </w:drawing>
      </w:r>
    </w:p>
    <w:p>
      <w:pPr>
        <w:spacing w:after="0"/>
        <w:ind w:left="0"/>
        <w:jc w:val="left"/>
      </w:pPr>
      <w:r>
        <w:rPr>
          <w:rFonts w:ascii="Times New Roman"/>
          <w:b w:val="false"/>
          <w:i w:val="false"/>
          <w:color w:val="000000"/>
          <w:sz w:val="28"/>
        </w:rPr>
        <w:t>,тенге.</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xml:space="preserve">
      Уровень тарифа для второй группы покрывает все расходы (в том числе затраты на эксплуатацию, указанных в </w:t>
      </w:r>
      <w:r>
        <w:rPr>
          <w:rFonts w:ascii="Times New Roman"/>
          <w:b w:val="false"/>
          <w:i w:val="false"/>
          <w:color w:val="000000"/>
          <w:sz w:val="28"/>
        </w:rPr>
        <w:t>пункте 11</w:t>
      </w:r>
      <w:r>
        <w:rPr>
          <w:rFonts w:ascii="Times New Roman"/>
          <w:b w:val="false"/>
          <w:i w:val="false"/>
          <w:color w:val="000000"/>
          <w:sz w:val="28"/>
        </w:rPr>
        <w:t xml:space="preserve"> Методики, а также затраты на техобслуживание, текущие и капитальные ремонты, не приводящие к увеличению стоимости основных средств):</w:t>
      </w:r>
    </w:p>
    <w:bookmarkEnd w:id="54"/>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2</w:t>
      </w:r>
      <w:r>
        <w:rPr>
          <w:rFonts w:ascii="Times New Roman"/>
          <w:b w:val="false"/>
          <w:i w:val="false"/>
          <w:color w:val="000000"/>
          <w:sz w:val="28"/>
        </w:rPr>
        <w:t xml:space="preserve"> – тариф для второй группы потребителей на услуги водоснабжения и (или) водоотведения за один метр кубический (м</w:t>
      </w:r>
      <w:r>
        <w:rPr>
          <w:rFonts w:ascii="Times New Roman"/>
          <w:b w:val="false"/>
          <w:i w:val="false"/>
          <w:color w:val="000000"/>
          <w:vertAlign w:val="superscript"/>
        </w:rPr>
        <w:t>3</w:t>
      </w:r>
      <w:r>
        <w:rPr>
          <w:rFonts w:ascii="Times New Roman"/>
          <w:b w:val="false"/>
          <w:i w:val="false"/>
          <w:color w:val="000000"/>
          <w:sz w:val="28"/>
        </w:rPr>
        <w:t>),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полн</w:t>
      </w:r>
      <w:r>
        <w:rPr>
          <w:rFonts w:ascii="Times New Roman"/>
          <w:b w:val="false"/>
          <w:i w:val="false"/>
          <w:color w:val="000000"/>
          <w:sz w:val="28"/>
        </w:rPr>
        <w:t xml:space="preserve"> – полная себестоимость, принятая с учетом требований Особого порядка,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возн,амор</w:t>
      </w:r>
      <w:r>
        <w:rPr>
          <w:rFonts w:ascii="Times New Roman"/>
          <w:b w:val="false"/>
          <w:i w:val="false"/>
          <w:color w:val="000000"/>
          <w:sz w:val="28"/>
        </w:rPr>
        <w:t xml:space="preserve"> – расходы на выплату вознаграждения по заемным средствам и амортизационные отчисления,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объем потребления услуг водоснабжения и (или) водоотведения всеми потребителями,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Start w:name="z59" w:id="55"/>
    <w:p>
      <w:pPr>
        <w:spacing w:after="0"/>
        <w:ind w:left="0"/>
        <w:jc w:val="both"/>
      </w:pPr>
      <w:r>
        <w:rPr>
          <w:rFonts w:ascii="Times New Roman"/>
          <w:b w:val="false"/>
          <w:i w:val="false"/>
          <w:color w:val="000000"/>
          <w:sz w:val="28"/>
        </w:rPr>
        <w:t>
      Таким образом,</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0" cy="850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Уровень тарифа для третьей группы покрывает все расходы (в том числе компенсировать часть затрат, не покрытых первой группой потребителей) и обеспечивает необходимый уровень прибыли, достаточный для покрытия инвестиционных потребностей:</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27700" cy="863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3</w:t>
      </w:r>
      <w:r>
        <w:rPr>
          <w:rFonts w:ascii="Times New Roman"/>
          <w:b w:val="false"/>
          <w:i w:val="false"/>
          <w:color w:val="000000"/>
          <w:sz w:val="28"/>
        </w:rPr>
        <w:t xml:space="preserve"> – тариф для третьей группы потребителей на услуги водоснабжения и (или) водоотведения за один метр кубический (м</w:t>
      </w:r>
      <w:r>
        <w:rPr>
          <w:rFonts w:ascii="Times New Roman"/>
          <w:b w:val="false"/>
          <w:i w:val="false"/>
          <w:color w:val="000000"/>
          <w:vertAlign w:val="superscript"/>
        </w:rPr>
        <w:t>3</w:t>
      </w:r>
      <w:r>
        <w:rPr>
          <w:rFonts w:ascii="Times New Roman"/>
          <w:b w:val="false"/>
          <w:i w:val="false"/>
          <w:color w:val="000000"/>
          <w:sz w:val="28"/>
        </w:rPr>
        <w:t>),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полн</w:t>
      </w:r>
      <w:r>
        <w:rPr>
          <w:rFonts w:ascii="Times New Roman"/>
          <w:b w:val="false"/>
          <w:i w:val="false"/>
          <w:color w:val="000000"/>
          <w:sz w:val="28"/>
        </w:rPr>
        <w:t xml:space="preserve"> – полная себестоимость, принятая с учетом требований Особого порядка,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эк</w:t>
      </w:r>
      <w:r>
        <w:rPr>
          <w:rFonts w:ascii="Times New Roman"/>
          <w:b w:val="false"/>
          <w:i w:val="false"/>
          <w:color w:val="000000"/>
          <w:sz w:val="28"/>
        </w:rPr>
        <w:t xml:space="preserve"> – сумма экономически обоснованных эксплуатационных затрат, принятых с учетом требований Особого порядка,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возн,амор</w:t>
      </w:r>
      <w:r>
        <w:rPr>
          <w:rFonts w:ascii="Times New Roman"/>
          <w:b w:val="false"/>
          <w:i w:val="false"/>
          <w:color w:val="000000"/>
          <w:sz w:val="28"/>
        </w:rPr>
        <w:t xml:space="preserve"> – расходы на выплату вознаграждения по заемным средствам и амортизационные отчисления,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объем потребления услуг водоснабжения и (или) водоотведения всеми потребителями, в кубических метрах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допустимый уровень прибыли, 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1</w:t>
      </w:r>
      <w:r>
        <w:rPr>
          <w:rFonts w:ascii="Times New Roman"/>
          <w:b w:val="false"/>
          <w:i w:val="false"/>
          <w:color w:val="000000"/>
          <w:sz w:val="28"/>
        </w:rPr>
        <w:t xml:space="preserve"> – объем потребления услуг водоснабжения и (или) водоотведения первой группой потребителей, в кубических метрах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2</w:t>
      </w:r>
      <w:r>
        <w:rPr>
          <w:rFonts w:ascii="Times New Roman"/>
          <w:b w:val="false"/>
          <w:i w:val="false"/>
          <w:color w:val="000000"/>
          <w:sz w:val="28"/>
        </w:rPr>
        <w:t xml:space="preserve"> – объем потребления услуг водоснабжения и (или) водоотведения второй группой потребителей, в кубических метрах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3</w:t>
      </w:r>
      <w:r>
        <w:rPr>
          <w:rFonts w:ascii="Times New Roman"/>
          <w:b w:val="false"/>
          <w:i w:val="false"/>
          <w:color w:val="000000"/>
          <w:sz w:val="28"/>
        </w:rPr>
        <w:t xml:space="preserve"> – объем потребления услуг водоснабжения и (или) водоотведения третьей группой потребителей,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Start w:name="z61" w:id="57"/>
    <w:p>
      <w:pPr>
        <w:spacing w:after="0"/>
        <w:ind w:left="0"/>
        <w:jc w:val="both"/>
      </w:pPr>
      <w:r>
        <w:rPr>
          <w:rFonts w:ascii="Times New Roman"/>
          <w:b w:val="false"/>
          <w:i w:val="false"/>
          <w:color w:val="000000"/>
          <w:sz w:val="28"/>
        </w:rPr>
        <w:t>
      Таким образом,</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8"/>
    <w:p>
      <w:pPr>
        <w:spacing w:after="0"/>
        <w:ind w:left="0"/>
        <w:jc w:val="left"/>
      </w:pPr>
      <w:r>
        <w:rPr>
          <w:rFonts w:ascii="Times New Roman"/>
          <w:b/>
          <w:i w:val="false"/>
          <w:color w:val="000000"/>
        </w:rPr>
        <w:t xml:space="preserve"> Пример оплаты населением за услуги водоснабжения по</w:t>
      </w:r>
      <w:r>
        <w:br/>
      </w:r>
      <w:r>
        <w:rPr>
          <w:rFonts w:ascii="Times New Roman"/>
          <w:b/>
          <w:i w:val="false"/>
          <w:color w:val="000000"/>
        </w:rPr>
        <w:t>дифференцированным тарифам по объемам потребления</w:t>
      </w:r>
    </w:p>
    <w:bookmarkEnd w:id="58"/>
    <w:bookmarkStart w:name="z63" w:id="59"/>
    <w:p>
      <w:pPr>
        <w:spacing w:after="0"/>
        <w:ind w:left="0"/>
        <w:jc w:val="both"/>
      </w:pPr>
      <w:r>
        <w:rPr>
          <w:rFonts w:ascii="Times New Roman"/>
          <w:b w:val="false"/>
          <w:i w:val="false"/>
          <w:color w:val="000000"/>
          <w:sz w:val="28"/>
        </w:rPr>
        <w:t>
      При наличии приборов учета и количестве проживающих в квартире один человек и объеме потребления воды 2,8 кубических метров в месяц оплата составит:</w:t>
      </w:r>
    </w:p>
    <w:bookmarkEnd w:id="59"/>
    <w:p>
      <w:pPr>
        <w:spacing w:after="0"/>
        <w:ind w:left="0"/>
        <w:jc w:val="both"/>
      </w:pPr>
      <w:r>
        <w:rPr>
          <w:rFonts w:ascii="Times New Roman"/>
          <w:b w:val="false"/>
          <w:i w:val="false"/>
          <w:color w:val="000000"/>
          <w:sz w:val="28"/>
        </w:rPr>
        <w:t>
      Т=2,8 м</w:t>
      </w:r>
      <w:r>
        <w:rPr>
          <w:rFonts w:ascii="Times New Roman"/>
          <w:b w:val="false"/>
          <w:i w:val="false"/>
          <w:color w:val="000000"/>
          <w:vertAlign w:val="superscript"/>
        </w:rPr>
        <w:t>3</w:t>
      </w:r>
      <w:r>
        <w:rPr>
          <w:rFonts w:ascii="Times New Roman"/>
          <w:b w:val="false"/>
          <w:i w:val="false"/>
          <w:color w:val="000000"/>
          <w:sz w:val="28"/>
        </w:rPr>
        <w:t>*20,5 тенге = 57,4 тенге.</w:t>
      </w:r>
    </w:p>
    <w:bookmarkStart w:name="z64" w:id="60"/>
    <w:p>
      <w:pPr>
        <w:spacing w:after="0"/>
        <w:ind w:left="0"/>
        <w:jc w:val="both"/>
      </w:pPr>
      <w:r>
        <w:rPr>
          <w:rFonts w:ascii="Times New Roman"/>
          <w:b w:val="false"/>
          <w:i w:val="false"/>
          <w:color w:val="000000"/>
          <w:sz w:val="28"/>
        </w:rPr>
        <w:t>
      При наличии приборов учета и количестве проживающих в квартире один человек и объеме потребления воды 8 куб.м в месяц оплата составит:</w:t>
      </w:r>
    </w:p>
    <w:bookmarkEnd w:id="60"/>
    <w:p>
      <w:pPr>
        <w:spacing w:after="0"/>
        <w:ind w:left="0"/>
        <w:jc w:val="both"/>
      </w:pPr>
      <w:r>
        <w:rPr>
          <w:rFonts w:ascii="Times New Roman"/>
          <w:b w:val="false"/>
          <w:i w:val="false"/>
          <w:color w:val="000000"/>
          <w:sz w:val="28"/>
        </w:rPr>
        <w:t>
      Т=(2,8 м</w:t>
      </w:r>
      <w:r>
        <w:rPr>
          <w:rFonts w:ascii="Times New Roman"/>
          <w:b w:val="false"/>
          <w:i w:val="false"/>
          <w:color w:val="000000"/>
          <w:vertAlign w:val="superscript"/>
        </w:rPr>
        <w:t>3</w:t>
      </w:r>
      <w:r>
        <w:rPr>
          <w:rFonts w:ascii="Times New Roman"/>
          <w:b w:val="false"/>
          <w:i w:val="false"/>
          <w:color w:val="000000"/>
          <w:sz w:val="28"/>
        </w:rPr>
        <w:t>*20,5 тенге) + (2м</w:t>
      </w:r>
      <w:r>
        <w:rPr>
          <w:rFonts w:ascii="Times New Roman"/>
          <w:b w:val="false"/>
          <w:i w:val="false"/>
          <w:color w:val="000000"/>
          <w:vertAlign w:val="superscript"/>
        </w:rPr>
        <w:t>3</w:t>
      </w:r>
      <w:r>
        <w:rPr>
          <w:rFonts w:ascii="Times New Roman"/>
          <w:b w:val="false"/>
          <w:i w:val="false"/>
          <w:color w:val="000000"/>
          <w:sz w:val="28"/>
        </w:rPr>
        <w:t>*26,6 тенге) + (3,2м</w:t>
      </w:r>
      <w:r>
        <w:rPr>
          <w:rFonts w:ascii="Times New Roman"/>
          <w:b w:val="false"/>
          <w:i w:val="false"/>
          <w:color w:val="000000"/>
          <w:vertAlign w:val="superscript"/>
        </w:rPr>
        <w:t>3</w:t>
      </w:r>
      <w:r>
        <w:rPr>
          <w:rFonts w:ascii="Times New Roman"/>
          <w:b w:val="false"/>
          <w:i w:val="false"/>
          <w:color w:val="000000"/>
          <w:sz w:val="28"/>
        </w:rPr>
        <w:t>*36,1 тенге) =</w:t>
      </w:r>
    </w:p>
    <w:p>
      <w:pPr>
        <w:spacing w:after="0"/>
        <w:ind w:left="0"/>
        <w:jc w:val="both"/>
      </w:pPr>
      <w:r>
        <w:rPr>
          <w:rFonts w:ascii="Times New Roman"/>
          <w:b w:val="false"/>
          <w:i w:val="false"/>
          <w:color w:val="000000"/>
          <w:sz w:val="28"/>
        </w:rPr>
        <w:t>
      57,4 тенге + 53,2 тенге + 115,52 тенге = 226,12 тенге.</w:t>
      </w:r>
    </w:p>
    <w:bookmarkStart w:name="z65" w:id="61"/>
    <w:p>
      <w:pPr>
        <w:spacing w:after="0"/>
        <w:ind w:left="0"/>
        <w:jc w:val="both"/>
      </w:pPr>
      <w:r>
        <w:rPr>
          <w:rFonts w:ascii="Times New Roman"/>
          <w:b w:val="false"/>
          <w:i w:val="false"/>
          <w:color w:val="000000"/>
          <w:sz w:val="28"/>
        </w:rPr>
        <w:t>
      При этом, при количестве проживающих в квартире более одного человека оплата производится с учетом объема потребления воды и количества проживающих человек в квартире.</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