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15cf" w14:textId="1d91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отчетности банков-кастодианов добровольных накопительных пенсионных фондов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228. Зарегистрирован в Министерстве юстиции Республики Казахстан 29 октября 2013 года № 8860. Утратило силу постановлением Правления Национального Банка Республики Казахстан от 28 ноября 2019 года № 211.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28.11.2019 </w:t>
      </w:r>
      <w:r>
        <w:rPr>
          <w:rFonts w:ascii="Times New Roman"/>
          <w:b w:val="false"/>
          <w:i w:val="false"/>
          <w:color w:val="ff0000"/>
          <w:sz w:val="28"/>
        </w:rPr>
        <w:t>№ 211</w:t>
      </w:r>
      <w:r>
        <w:rPr>
          <w:rFonts w:ascii="Times New Roman"/>
          <w:b w:val="false"/>
          <w:i w:val="false"/>
          <w:color w:val="ff0000"/>
          <w:sz w:val="28"/>
        </w:rPr>
        <w:t xml:space="preserve"> (вводится в действие с 01.01.2020).</w:t>
      </w:r>
      <w:r>
        <w:br/>
      </w:r>
      <w:r>
        <w:rPr>
          <w:rFonts w:ascii="Times New Roman"/>
          <w:b w:val="false"/>
          <w:i w:val="false"/>
          <w:color w:val="ff0000"/>
          <w:sz w:val="28"/>
        </w:rPr>
        <w:t xml:space="preserve">
      Сноска. Заголовок в редакции постановления Правления Национального Банка РК от 30.07.2018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законами Республики Казахстан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xml:space="preserve">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Национального Банка РК от 30.07.2018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перечень отчетности банков-кастодианов добровольных накопительных пенсионных фондов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2) отчет о движении пенсионных активов по инвестиционному счету в национальной валюте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3) отчет о движении пенсионных активов по инвестиционному счету в иностранной валюте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4) отчет о структуре инвестиционного портфеля пенсионных активов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xml:space="preserve">
      5) отчет о начисленных и выплаченных комиссионных вознаграждениях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8" w:id="7"/>
    <w:p>
      <w:pPr>
        <w:spacing w:after="0"/>
        <w:ind w:left="0"/>
        <w:jc w:val="both"/>
      </w:pPr>
      <w:r>
        <w:rPr>
          <w:rFonts w:ascii="Times New Roman"/>
          <w:b w:val="false"/>
          <w:i w:val="false"/>
          <w:color w:val="000000"/>
          <w:sz w:val="28"/>
        </w:rPr>
        <w:t xml:space="preserve">
      6) Правила представления отчетности банками-кастодианами добровольных накопительных пенсионных фондов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2. Банк-кастодиан добровольного накопительного пенсионного фонда представляет в Национальный Банк Республики Казахстан отчетность в электронной форме ежемесячно не позднее пятого рабочего дня месяца, следующего за отчетным месяцем.</w:t>
      </w:r>
    </w:p>
    <w:bookmarkEnd w:id="8"/>
    <w:bookmarkStart w:name="z10" w:id="9"/>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Агентства Республики Казахстан</w:t>
      </w:r>
    </w:p>
    <w:p>
      <w:pPr>
        <w:spacing w:after="0"/>
        <w:ind w:left="0"/>
        <w:jc w:val="both"/>
      </w:pPr>
      <w:r>
        <w:rPr>
          <w:rFonts w:ascii="Times New Roman"/>
          <w:b w:val="false"/>
          <w:i w:val="false"/>
          <w:color w:val="000000"/>
          <w:sz w:val="28"/>
        </w:rPr>
        <w:t>
      по статистике</w:t>
      </w:r>
    </w:p>
    <w:p>
      <w:pPr>
        <w:spacing w:after="0"/>
        <w:ind w:left="0"/>
        <w:jc w:val="both"/>
      </w:pPr>
      <w:r>
        <w:rPr>
          <w:rFonts w:ascii="Times New Roman"/>
          <w:b w:val="false"/>
          <w:i w:val="false"/>
          <w:color w:val="000000"/>
          <w:sz w:val="28"/>
        </w:rPr>
        <w:t>
      А.Смаилов _________________</w:t>
      </w:r>
    </w:p>
    <w:p>
      <w:pPr>
        <w:spacing w:after="0"/>
        <w:ind w:left="0"/>
        <w:jc w:val="both"/>
      </w:pPr>
      <w:r>
        <w:rPr>
          <w:rFonts w:ascii="Times New Roman"/>
          <w:b w:val="false"/>
          <w:i w:val="false"/>
          <w:color w:val="000000"/>
          <w:sz w:val="28"/>
        </w:rPr>
        <w:t>
      25 сентября 2013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228</w:t>
            </w:r>
          </w:p>
        </w:tc>
      </w:tr>
    </w:tbl>
    <w:bookmarkStart w:name="z13" w:id="10"/>
    <w:p>
      <w:pPr>
        <w:spacing w:after="0"/>
        <w:ind w:left="0"/>
        <w:jc w:val="both"/>
      </w:pPr>
      <w:r>
        <w:rPr>
          <w:rFonts w:ascii="Times New Roman"/>
          <w:b w:val="false"/>
          <w:i w:val="false"/>
          <w:color w:val="000000"/>
          <w:sz w:val="28"/>
        </w:rPr>
        <w:t>
                          Перечень отчетности банков-кастодианов</w:t>
      </w:r>
    </w:p>
    <w:bookmarkEnd w:id="10"/>
    <w:p>
      <w:pPr>
        <w:spacing w:after="0"/>
        <w:ind w:left="0"/>
        <w:jc w:val="both"/>
      </w:pPr>
      <w:r>
        <w:rPr>
          <w:rFonts w:ascii="Times New Roman"/>
          <w:b w:val="false"/>
          <w:i w:val="false"/>
          <w:color w:val="000000"/>
          <w:sz w:val="28"/>
        </w:rPr>
        <w:t>
                       добровольных накопительных пенсионных фондов</w:t>
      </w:r>
    </w:p>
    <w:p>
      <w:pPr>
        <w:spacing w:after="0"/>
        <w:ind w:left="0"/>
        <w:jc w:val="both"/>
      </w:pPr>
      <w:r>
        <w:rPr>
          <w:rFonts w:ascii="Times New Roman"/>
          <w:b w:val="false"/>
          <w:i w:val="false"/>
          <w:color w:val="000000"/>
          <w:sz w:val="28"/>
        </w:rPr>
        <w:t>
      Отчетность банков-кастодианов добровольных накопительных пенсионных фондов включает в себя:</w:t>
      </w:r>
    </w:p>
    <w:p>
      <w:pPr>
        <w:spacing w:after="0"/>
        <w:ind w:left="0"/>
        <w:jc w:val="both"/>
      </w:pPr>
      <w:r>
        <w:rPr>
          <w:rFonts w:ascii="Times New Roman"/>
          <w:b w:val="false"/>
          <w:i w:val="false"/>
          <w:color w:val="000000"/>
          <w:sz w:val="28"/>
        </w:rPr>
        <w:t xml:space="preserve">
      1) отчет о движении пенсионных активов по инвестиционному счету в национальной валюте; </w:t>
      </w:r>
    </w:p>
    <w:p>
      <w:pPr>
        <w:spacing w:after="0"/>
        <w:ind w:left="0"/>
        <w:jc w:val="both"/>
      </w:pPr>
      <w:r>
        <w:rPr>
          <w:rFonts w:ascii="Times New Roman"/>
          <w:b w:val="false"/>
          <w:i w:val="false"/>
          <w:color w:val="000000"/>
          <w:sz w:val="28"/>
        </w:rPr>
        <w:t xml:space="preserve">
      2) отчет о движении пенсионных активов по инвестиционному счету в иностранной валюте; </w:t>
      </w:r>
    </w:p>
    <w:p>
      <w:pPr>
        <w:spacing w:after="0"/>
        <w:ind w:left="0"/>
        <w:jc w:val="both"/>
      </w:pPr>
      <w:r>
        <w:rPr>
          <w:rFonts w:ascii="Times New Roman"/>
          <w:b w:val="false"/>
          <w:i w:val="false"/>
          <w:color w:val="000000"/>
          <w:sz w:val="28"/>
        </w:rPr>
        <w:t xml:space="preserve">
      3) отчет о структуре инвестиционного портфеля пенсионных активов; </w:t>
      </w:r>
    </w:p>
    <w:p>
      <w:pPr>
        <w:spacing w:after="0"/>
        <w:ind w:left="0"/>
        <w:jc w:val="both"/>
      </w:pPr>
      <w:r>
        <w:rPr>
          <w:rFonts w:ascii="Times New Roman"/>
          <w:b w:val="false"/>
          <w:i w:val="false"/>
          <w:color w:val="000000"/>
          <w:sz w:val="28"/>
        </w:rPr>
        <w:t xml:space="preserve">
      4) отчет о начисленных и выплаченных комиссионных вознаграждениях.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228</w:t>
            </w:r>
          </w:p>
        </w:tc>
      </w:tr>
    </w:tbl>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Start w:name="z15" w:id="11"/>
    <w:p>
      <w:pPr>
        <w:spacing w:after="0"/>
        <w:ind w:left="0"/>
        <w:jc w:val="left"/>
      </w:pPr>
      <w:r>
        <w:rPr>
          <w:rFonts w:ascii="Times New Roman"/>
          <w:b/>
          <w:i w:val="false"/>
          <w:color w:val="000000"/>
        </w:rPr>
        <w:t xml:space="preserve"> Отчет о движении пенсионных активов</w:t>
      </w:r>
      <w:r>
        <w:br/>
      </w:r>
      <w:r>
        <w:rPr>
          <w:rFonts w:ascii="Times New Roman"/>
          <w:b/>
          <w:i w:val="false"/>
          <w:color w:val="000000"/>
        </w:rPr>
        <w:t>по инвестиционному счету в национальной валюте</w:t>
      </w:r>
    </w:p>
    <w:bookmarkEnd w:id="11"/>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Отчет в редакции постановления Правления Национального Банка РК от 30.07.2018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2"/>
    <w:p>
      <w:pPr>
        <w:spacing w:after="0"/>
        <w:ind w:left="0"/>
        <w:jc w:val="left"/>
      </w:pPr>
      <w:r>
        <w:rPr>
          <w:rFonts w:ascii="Times New Roman"/>
          <w:b/>
          <w:i w:val="false"/>
          <w:color w:val="000000"/>
        </w:rPr>
        <w:t xml:space="preserve">                   Отчетный период: за __________ 20__ года</w:t>
      </w:r>
    </w:p>
    <w:bookmarkEnd w:id="12"/>
    <w:bookmarkStart w:name="z150" w:id="13"/>
    <w:p>
      <w:pPr>
        <w:spacing w:after="0"/>
        <w:ind w:left="0"/>
        <w:jc w:val="both"/>
      </w:pPr>
      <w:r>
        <w:rPr>
          <w:rFonts w:ascii="Times New Roman"/>
          <w:b w:val="false"/>
          <w:i w:val="false"/>
          <w:color w:val="000000"/>
          <w:sz w:val="28"/>
        </w:rPr>
        <w:t>
      Индекс: 1- CUST_PA_KZT</w:t>
      </w:r>
    </w:p>
    <w:bookmarkEnd w:id="13"/>
    <w:bookmarkStart w:name="z151" w:id="14"/>
    <w:p>
      <w:pPr>
        <w:spacing w:after="0"/>
        <w:ind w:left="0"/>
        <w:jc w:val="both"/>
      </w:pPr>
      <w:r>
        <w:rPr>
          <w:rFonts w:ascii="Times New Roman"/>
          <w:b w:val="false"/>
          <w:i w:val="false"/>
          <w:color w:val="000000"/>
          <w:sz w:val="28"/>
        </w:rPr>
        <w:t>
      Периодичность: ежемесячная</w:t>
      </w:r>
    </w:p>
    <w:bookmarkEnd w:id="14"/>
    <w:bookmarkStart w:name="z152" w:id="15"/>
    <w:p>
      <w:pPr>
        <w:spacing w:after="0"/>
        <w:ind w:left="0"/>
        <w:jc w:val="both"/>
      </w:pPr>
      <w:r>
        <w:rPr>
          <w:rFonts w:ascii="Times New Roman"/>
          <w:b w:val="false"/>
          <w:i w:val="false"/>
          <w:color w:val="000000"/>
          <w:sz w:val="28"/>
        </w:rPr>
        <w:t>
      Представляет: банк-кастодиан добровольного накопительного пенсионного фонда</w:t>
      </w:r>
    </w:p>
    <w:bookmarkEnd w:id="15"/>
    <w:bookmarkStart w:name="z153" w:id="1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6"/>
    <w:bookmarkStart w:name="z154" w:id="17"/>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8"/>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(наименование банка-кастодиана)</w:t>
      </w:r>
    </w:p>
    <w:bookmarkEnd w:id="18"/>
    <w:bookmarkStart w:name="z157" w:id="19"/>
    <w:p>
      <w:pPr>
        <w:spacing w:after="0"/>
        <w:ind w:left="0"/>
        <w:jc w:val="left"/>
      </w:pPr>
      <w:r>
        <w:rPr>
          <w:rFonts w:ascii="Times New Roman"/>
          <w:b/>
          <w:i w:val="false"/>
          <w:color w:val="000000"/>
        </w:rPr>
        <w:t xml:space="preserve"> ____________________________</w:t>
      </w:r>
      <w:r>
        <w:br/>
      </w:r>
      <w:r>
        <w:rPr>
          <w:rFonts w:ascii="Times New Roman"/>
          <w:b/>
          <w:i w:val="false"/>
          <w:color w:val="000000"/>
        </w:rPr>
        <w:t>(номер счета)</w:t>
      </w:r>
    </w:p>
    <w:bookmarkEnd w:id="19"/>
    <w:bookmarkStart w:name="z158" w:id="20"/>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добровольного накопительного пенсионного фонда)</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092"/>
        <w:gridCol w:w="854"/>
        <w:gridCol w:w="2280"/>
        <w:gridCol w:w="855"/>
        <w:gridCol w:w="2281"/>
        <w:gridCol w:w="1806"/>
        <w:gridCol w:w="1806"/>
      </w:tblGrid>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1"/>
          <w:p>
            <w:pPr>
              <w:spacing w:after="20"/>
              <w:ind w:left="20"/>
              <w:jc w:val="both"/>
            </w:pPr>
            <w:r>
              <w:rPr>
                <w:rFonts w:ascii="Times New Roman"/>
                <w:b w:val="false"/>
                <w:i w:val="false"/>
                <w:color w:val="000000"/>
                <w:sz w:val="20"/>
              </w:rPr>
              <w:t>
</w:t>
            </w:r>
            <w:r>
              <w:rPr>
                <w:rFonts w:ascii="Times New Roman"/>
                <w:b w:val="false"/>
                <w:i w:val="false"/>
                <w:color w:val="000000"/>
                <w:sz w:val="20"/>
              </w:rPr>
              <w:t>Дата месяц год</w:t>
            </w:r>
          </w:p>
          <w:bookmarkEnd w:id="21"/>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других накопительных пенсионных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 и вознаграждение по ценным бумагам</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 погашения ценных бумаг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распределенные на индивидуальные пенсионные счета</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распределенные на индивидуальные пенсионные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 w:id="24"/>
    <w:p>
      <w:pPr>
        <w:spacing w:after="0"/>
        <w:ind w:left="0"/>
        <w:jc w:val="both"/>
      </w:pPr>
      <w:r>
        <w:rPr>
          <w:rFonts w:ascii="Times New Roman"/>
          <w:b w:val="false"/>
          <w:i w:val="false"/>
          <w:color w:val="000000"/>
          <w:sz w:val="28"/>
        </w:rPr>
        <w:t>
      продолжение таблицы: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353"/>
        <w:gridCol w:w="1423"/>
        <w:gridCol w:w="1420"/>
        <w:gridCol w:w="1424"/>
        <w:gridCol w:w="1420"/>
        <w:gridCol w:w="1420"/>
        <w:gridCol w:w="142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25"/>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w:t>
            </w:r>
          </w:p>
          <w:bookmarkEnd w:id="2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6"/>
          <w:p>
            <w:pPr>
              <w:spacing w:after="20"/>
              <w:ind w:left="20"/>
              <w:jc w:val="both"/>
            </w:pPr>
            <w:r>
              <w:rPr>
                <w:rFonts w:ascii="Times New Roman"/>
                <w:b w:val="false"/>
                <w:i w:val="false"/>
                <w:color w:val="000000"/>
                <w:sz w:val="20"/>
              </w:rPr>
              <w:t>
</w:t>
            </w:r>
            <w:r>
              <w:rPr>
                <w:rFonts w:ascii="Times New Roman"/>
                <w:b w:val="false"/>
                <w:i w:val="false"/>
                <w:color w:val="000000"/>
                <w:sz w:val="20"/>
              </w:rPr>
              <w:t>Сумма возврата по вкладам в банках второго уровня</w:t>
            </w:r>
          </w:p>
          <w:bookmarkEnd w:id="26"/>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Возвраты со счета пенсионных выплат</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штрафы полученные</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иностранной валюты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Ошибочно зачисленные суммы</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7"/>
          <w:p>
            <w:pPr>
              <w:spacing w:after="20"/>
              <w:ind w:left="20"/>
              <w:jc w:val="both"/>
            </w:pPr>
            <w:r>
              <w:rPr>
                <w:rFonts w:ascii="Times New Roman"/>
                <w:b w:val="false"/>
                <w:i w:val="false"/>
                <w:color w:val="000000"/>
                <w:sz w:val="20"/>
              </w:rPr>
              <w:t>
</w:t>
            </w:r>
            <w:r>
              <w:rPr>
                <w:rFonts w:ascii="Times New Roman"/>
                <w:b w:val="false"/>
                <w:i w:val="false"/>
                <w:color w:val="000000"/>
                <w:sz w:val="20"/>
              </w:rPr>
              <w:t>Сумма вклада</w:t>
            </w:r>
          </w:p>
          <w:bookmarkEnd w:id="27"/>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 (интереса) по вкладам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8"/>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9"/>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30"/>
    <w:p>
      <w:pPr>
        <w:spacing w:after="0"/>
        <w:ind w:left="0"/>
        <w:jc w:val="both"/>
      </w:pPr>
      <w:r>
        <w:rPr>
          <w:rFonts w:ascii="Times New Roman"/>
          <w:b w:val="false"/>
          <w:i w:val="false"/>
          <w:color w:val="000000"/>
          <w:sz w:val="28"/>
        </w:rPr>
        <w:t>
      продолжение таблицы: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859"/>
        <w:gridCol w:w="860"/>
        <w:gridCol w:w="857"/>
        <w:gridCol w:w="857"/>
        <w:gridCol w:w="857"/>
        <w:gridCol w:w="860"/>
        <w:gridCol w:w="858"/>
        <w:gridCol w:w="858"/>
        <w:gridCol w:w="457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1"/>
          <w:p>
            <w:pPr>
              <w:spacing w:after="20"/>
              <w:ind w:left="20"/>
              <w:jc w:val="both"/>
            </w:pPr>
            <w:r>
              <w:rPr>
                <w:rFonts w:ascii="Times New Roman"/>
                <w:b w:val="false"/>
                <w:i w:val="false"/>
                <w:color w:val="000000"/>
                <w:sz w:val="20"/>
              </w:rPr>
              <w:t>
</w:t>
            </w:r>
            <w:r>
              <w:rPr>
                <w:rFonts w:ascii="Times New Roman"/>
                <w:b w:val="false"/>
                <w:i w:val="false"/>
                <w:color w:val="000000"/>
                <w:sz w:val="20"/>
              </w:rPr>
              <w:t>Выбытия</w:t>
            </w:r>
          </w:p>
          <w:bookmarkEnd w:id="31"/>
        </w:tc>
        <w:tc>
          <w:tcPr>
            <w:tcW w:w="4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 ((2)+(16)-(25))</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2"/>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покупку ценных бумаг</w:t>
            </w:r>
          </w:p>
          <w:bookmarkEnd w:id="32"/>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вклады в банках</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на счет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зачисленных сумм</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иностранной валюты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выбытий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3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3"/>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35"/>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35"/>
    <w:bookmarkStart w:name="z284" w:id="36"/>
    <w:p>
      <w:pPr>
        <w:spacing w:after="0"/>
        <w:ind w:left="0"/>
        <w:jc w:val="both"/>
      </w:pPr>
      <w:r>
        <w:rPr>
          <w:rFonts w:ascii="Times New Roman"/>
          <w:b w:val="false"/>
          <w:i w:val="false"/>
          <w:color w:val="000000"/>
          <w:sz w:val="28"/>
        </w:rPr>
        <w:t xml:space="preserve">
      Номер телефона: _________________________ </w:t>
      </w:r>
    </w:p>
    <w:bookmarkEnd w:id="36"/>
    <w:bookmarkStart w:name="z285" w:id="37"/>
    <w:p>
      <w:pPr>
        <w:spacing w:after="0"/>
        <w:ind w:left="0"/>
        <w:jc w:val="both"/>
      </w:pPr>
      <w:r>
        <w:rPr>
          <w:rFonts w:ascii="Times New Roman"/>
          <w:b w:val="false"/>
          <w:i w:val="false"/>
          <w:color w:val="000000"/>
          <w:sz w:val="28"/>
        </w:rPr>
        <w:t>
      Дата подписания отчета "___" __________ 20___ года</w:t>
      </w:r>
    </w:p>
    <w:bookmarkEnd w:id="37"/>
    <w:bookmarkStart w:name="z286" w:id="38"/>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движении</w:t>
            </w:r>
            <w:r>
              <w:br/>
            </w:r>
            <w:r>
              <w:rPr>
                <w:rFonts w:ascii="Times New Roman"/>
                <w:b w:val="false"/>
                <w:i w:val="false"/>
                <w:color w:val="000000"/>
                <w:sz w:val="20"/>
              </w:rPr>
              <w:t>пенсионных активов по</w:t>
            </w:r>
            <w:r>
              <w:br/>
            </w:r>
            <w:r>
              <w:rPr>
                <w:rFonts w:ascii="Times New Roman"/>
                <w:b w:val="false"/>
                <w:i w:val="false"/>
                <w:color w:val="000000"/>
                <w:sz w:val="20"/>
              </w:rPr>
              <w:t>инвестиционному счету в</w:t>
            </w:r>
            <w:r>
              <w:br/>
            </w:r>
            <w:r>
              <w:rPr>
                <w:rFonts w:ascii="Times New Roman"/>
                <w:b w:val="false"/>
                <w:i w:val="false"/>
                <w:color w:val="000000"/>
                <w:sz w:val="20"/>
              </w:rPr>
              <w:t>национальной валюте</w:t>
            </w:r>
          </w:p>
        </w:tc>
      </w:tr>
    </w:tbl>
    <w:bookmarkStart w:name="z288" w:id="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9"/>
    <w:bookmarkStart w:name="z289" w:id="40"/>
    <w:p>
      <w:pPr>
        <w:spacing w:after="0"/>
        <w:ind w:left="0"/>
        <w:jc w:val="left"/>
      </w:pPr>
      <w:r>
        <w:rPr>
          <w:rFonts w:ascii="Times New Roman"/>
          <w:b/>
          <w:i w:val="false"/>
          <w:color w:val="000000"/>
        </w:rPr>
        <w:t xml:space="preserve"> Отчет о движении пенсионных активов по инвестиционному счету в национальной валюте</w:t>
      </w:r>
    </w:p>
    <w:bookmarkEnd w:id="40"/>
    <w:bookmarkStart w:name="z290" w:id="41"/>
    <w:p>
      <w:pPr>
        <w:spacing w:after="0"/>
        <w:ind w:left="0"/>
        <w:jc w:val="left"/>
      </w:pPr>
      <w:r>
        <w:rPr>
          <w:rFonts w:ascii="Times New Roman"/>
          <w:b/>
          <w:i w:val="false"/>
          <w:color w:val="000000"/>
        </w:rPr>
        <w:t xml:space="preserve"> Глава 1. Общие положения</w:t>
      </w:r>
    </w:p>
    <w:bookmarkEnd w:id="41"/>
    <w:bookmarkStart w:name="z291" w:id="4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движении пенсионных активов по инвестиционному счету в национальной валюте" (далее – Форма).</w:t>
      </w:r>
    </w:p>
    <w:bookmarkEnd w:id="42"/>
    <w:bookmarkStart w:name="z292" w:id="4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43"/>
    <w:bookmarkStart w:name="z293" w:id="44"/>
    <w:p>
      <w:pPr>
        <w:spacing w:after="0"/>
        <w:ind w:left="0"/>
        <w:jc w:val="both"/>
      </w:pPr>
      <w:r>
        <w:rPr>
          <w:rFonts w:ascii="Times New Roman"/>
          <w:b w:val="false"/>
          <w:i w:val="false"/>
          <w:color w:val="000000"/>
          <w:sz w:val="28"/>
        </w:rPr>
        <w:t>
      3. Форма составляется ежемесячно банком-кастодианом добровольного накопительного пенсионного фонда и заполняется за каждый отдельный рабочий день отчетного периода. Данные в Форме заполняются в тенге.</w:t>
      </w:r>
    </w:p>
    <w:bookmarkEnd w:id="44"/>
    <w:bookmarkStart w:name="z294" w:id="45"/>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45"/>
    <w:bookmarkStart w:name="z295" w:id="46"/>
    <w:p>
      <w:pPr>
        <w:spacing w:after="0"/>
        <w:ind w:left="0"/>
        <w:jc w:val="left"/>
      </w:pPr>
      <w:r>
        <w:rPr>
          <w:rFonts w:ascii="Times New Roman"/>
          <w:b/>
          <w:i w:val="false"/>
          <w:color w:val="000000"/>
        </w:rPr>
        <w:t xml:space="preserve"> Глава 2. Пояснение по заполнению Формы</w:t>
      </w:r>
    </w:p>
    <w:bookmarkEnd w:id="46"/>
    <w:bookmarkStart w:name="z296" w:id="47"/>
    <w:p>
      <w:pPr>
        <w:spacing w:after="0"/>
        <w:ind w:left="0"/>
        <w:jc w:val="both"/>
      </w:pPr>
      <w:r>
        <w:rPr>
          <w:rFonts w:ascii="Times New Roman"/>
          <w:b w:val="false"/>
          <w:i w:val="false"/>
          <w:color w:val="000000"/>
          <w:sz w:val="28"/>
        </w:rPr>
        <w:t>
      5. Графа 1 отражается в формате "дд.мм.гггг".</w:t>
      </w:r>
    </w:p>
    <w:bookmarkEnd w:id="47"/>
    <w:bookmarkStart w:name="z297" w:id="48"/>
    <w:p>
      <w:pPr>
        <w:spacing w:after="0"/>
        <w:ind w:left="0"/>
        <w:jc w:val="both"/>
      </w:pPr>
      <w:r>
        <w:rPr>
          <w:rFonts w:ascii="Times New Roman"/>
          <w:b w:val="false"/>
          <w:i w:val="false"/>
          <w:color w:val="000000"/>
          <w:sz w:val="28"/>
        </w:rPr>
        <w:t>
      6. Суммы, не подлежащие отражению, включаются в графы 15 и 24 с внесением пояснений.</w:t>
      </w:r>
    </w:p>
    <w:bookmarkEnd w:id="48"/>
    <w:bookmarkStart w:name="z298" w:id="49"/>
    <w:p>
      <w:pPr>
        <w:spacing w:after="0"/>
        <w:ind w:left="0"/>
        <w:jc w:val="both"/>
      </w:pPr>
      <w:r>
        <w:rPr>
          <w:rFonts w:ascii="Times New Roman"/>
          <w:b w:val="false"/>
          <w:i w:val="false"/>
          <w:color w:val="000000"/>
          <w:sz w:val="28"/>
        </w:rPr>
        <w:t>
      7. В графах 3 и 4 указывается сумма переводов с единого накопительного пенсионного фонда, а также с добровольных накопительных пенсионных фондов.</w:t>
      </w:r>
    </w:p>
    <w:bookmarkEnd w:id="49"/>
    <w:bookmarkStart w:name="z299" w:id="50"/>
    <w:p>
      <w:pPr>
        <w:spacing w:after="0"/>
        <w:ind w:left="0"/>
        <w:jc w:val="both"/>
      </w:pPr>
      <w:r>
        <w:rPr>
          <w:rFonts w:ascii="Times New Roman"/>
          <w:b w:val="false"/>
          <w:i w:val="false"/>
          <w:color w:val="000000"/>
          <w:sz w:val="28"/>
        </w:rPr>
        <w:t>
      8. При заполнении графы 15 к форме отчета прилагается перечень источников полученных прочих поступлений.</w:t>
      </w:r>
    </w:p>
    <w:bookmarkEnd w:id="50"/>
    <w:bookmarkStart w:name="z300" w:id="51"/>
    <w:p>
      <w:pPr>
        <w:spacing w:after="0"/>
        <w:ind w:left="0"/>
        <w:jc w:val="both"/>
      </w:pPr>
      <w:r>
        <w:rPr>
          <w:rFonts w:ascii="Times New Roman"/>
          <w:b w:val="false"/>
          <w:i w:val="false"/>
          <w:color w:val="000000"/>
          <w:sz w:val="28"/>
        </w:rPr>
        <w:t>
      9. В графе 16 указываются итоговые суммы поступлений за каждый рабочий день отчетного периода.</w:t>
      </w:r>
    </w:p>
    <w:bookmarkEnd w:id="51"/>
    <w:bookmarkStart w:name="z301" w:id="52"/>
    <w:p>
      <w:pPr>
        <w:spacing w:after="0"/>
        <w:ind w:left="0"/>
        <w:jc w:val="both"/>
      </w:pPr>
      <w:r>
        <w:rPr>
          <w:rFonts w:ascii="Times New Roman"/>
          <w:b w:val="false"/>
          <w:i w:val="false"/>
          <w:color w:val="000000"/>
          <w:sz w:val="28"/>
        </w:rPr>
        <w:t xml:space="preserve">
      10. В графах 20 и 21 указываются суммы выплаченного комиссионного вознаграждения добровольному накопительному пенсионному фонду. </w:t>
      </w:r>
    </w:p>
    <w:bookmarkEnd w:id="52"/>
    <w:bookmarkStart w:name="z302" w:id="53"/>
    <w:p>
      <w:pPr>
        <w:spacing w:after="0"/>
        <w:ind w:left="0"/>
        <w:jc w:val="both"/>
      </w:pPr>
      <w:r>
        <w:rPr>
          <w:rFonts w:ascii="Times New Roman"/>
          <w:b w:val="false"/>
          <w:i w:val="false"/>
          <w:color w:val="000000"/>
          <w:sz w:val="28"/>
        </w:rPr>
        <w:t>
      11. При заполнении графы 24 к форме отчета прилагаются сведения о прочих расходах, включенных в стоимость пенсионных активов.</w:t>
      </w:r>
    </w:p>
    <w:bookmarkEnd w:id="53"/>
    <w:bookmarkStart w:name="z303" w:id="54"/>
    <w:p>
      <w:pPr>
        <w:spacing w:after="0"/>
        <w:ind w:left="0"/>
        <w:jc w:val="both"/>
      </w:pPr>
      <w:r>
        <w:rPr>
          <w:rFonts w:ascii="Times New Roman"/>
          <w:b w:val="false"/>
          <w:i w:val="false"/>
          <w:color w:val="000000"/>
          <w:sz w:val="28"/>
        </w:rPr>
        <w:t>
      12. В графе 25 указываются итоговые суммы расходов за каждый рабочий день отчетного периода.</w:t>
      </w:r>
    </w:p>
    <w:bookmarkEnd w:id="54"/>
    <w:bookmarkStart w:name="z304" w:id="55"/>
    <w:p>
      <w:pPr>
        <w:spacing w:after="0"/>
        <w:ind w:left="0"/>
        <w:jc w:val="both"/>
      </w:pPr>
      <w:r>
        <w:rPr>
          <w:rFonts w:ascii="Times New Roman"/>
          <w:b w:val="false"/>
          <w:i w:val="false"/>
          <w:color w:val="000000"/>
          <w:sz w:val="28"/>
        </w:rPr>
        <w:t>
      13. В случае отсутствия сведений Форма представляется с нулевыми остатками.</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228</w:t>
            </w:r>
          </w:p>
        </w:tc>
      </w:tr>
    </w:tbl>
    <w:bookmarkStart w:name="z38" w:id="56"/>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56"/>
    <w:bookmarkStart w:name="z39" w:id="57"/>
    <w:p>
      <w:pPr>
        <w:spacing w:after="0"/>
        <w:ind w:left="0"/>
        <w:jc w:val="left"/>
      </w:pPr>
      <w:r>
        <w:rPr>
          <w:rFonts w:ascii="Times New Roman"/>
          <w:b/>
          <w:i w:val="false"/>
          <w:color w:val="000000"/>
        </w:rPr>
        <w:t xml:space="preserve"> Отчет о движении пенсионных активов по инвестиционному счету в иностранной валюте</w:t>
      </w:r>
    </w:p>
    <w:bookmarkEnd w:id="57"/>
    <w:p>
      <w:pPr>
        <w:spacing w:after="0"/>
        <w:ind w:left="0"/>
        <w:jc w:val="both"/>
      </w:pPr>
      <w:r>
        <w:rPr>
          <w:rFonts w:ascii="Times New Roman"/>
          <w:b w:val="false"/>
          <w:i w:val="false"/>
          <w:color w:val="ff0000"/>
          <w:sz w:val="28"/>
        </w:rPr>
        <w:t xml:space="preserve">
      Сноска. Отчет в редакции постановления Правления Национального Банка РК от 30.07.2018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5" w:id="58"/>
    <w:p>
      <w:pPr>
        <w:spacing w:after="0"/>
        <w:ind w:left="0"/>
        <w:jc w:val="left"/>
      </w:pPr>
      <w:r>
        <w:rPr>
          <w:rFonts w:ascii="Times New Roman"/>
          <w:b/>
          <w:i w:val="false"/>
          <w:color w:val="000000"/>
        </w:rPr>
        <w:t xml:space="preserve"> Отчетный период: за __________ 20__ года</w:t>
      </w:r>
    </w:p>
    <w:bookmarkEnd w:id="58"/>
    <w:bookmarkStart w:name="z306" w:id="59"/>
    <w:p>
      <w:pPr>
        <w:spacing w:after="0"/>
        <w:ind w:left="0"/>
        <w:jc w:val="both"/>
      </w:pPr>
      <w:r>
        <w:rPr>
          <w:rFonts w:ascii="Times New Roman"/>
          <w:b w:val="false"/>
          <w:i w:val="false"/>
          <w:color w:val="000000"/>
          <w:sz w:val="28"/>
        </w:rPr>
        <w:t>
      Индекс: 2- CUST_PA_FC</w:t>
      </w:r>
    </w:p>
    <w:bookmarkEnd w:id="59"/>
    <w:bookmarkStart w:name="z307" w:id="60"/>
    <w:p>
      <w:pPr>
        <w:spacing w:after="0"/>
        <w:ind w:left="0"/>
        <w:jc w:val="both"/>
      </w:pPr>
      <w:r>
        <w:rPr>
          <w:rFonts w:ascii="Times New Roman"/>
          <w:b w:val="false"/>
          <w:i w:val="false"/>
          <w:color w:val="000000"/>
          <w:sz w:val="28"/>
        </w:rPr>
        <w:t>
      Периодичность: ежемесячная</w:t>
      </w:r>
    </w:p>
    <w:bookmarkEnd w:id="60"/>
    <w:bookmarkStart w:name="z308" w:id="61"/>
    <w:p>
      <w:pPr>
        <w:spacing w:after="0"/>
        <w:ind w:left="0"/>
        <w:jc w:val="both"/>
      </w:pPr>
      <w:r>
        <w:rPr>
          <w:rFonts w:ascii="Times New Roman"/>
          <w:b w:val="false"/>
          <w:i w:val="false"/>
          <w:color w:val="000000"/>
          <w:sz w:val="28"/>
        </w:rPr>
        <w:t>
      Представляет: банк-кастодиан добровольного накопительного пенсионного фонда</w:t>
      </w:r>
    </w:p>
    <w:bookmarkEnd w:id="61"/>
    <w:bookmarkStart w:name="z309" w:id="6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2"/>
    <w:bookmarkStart w:name="z310" w:id="63"/>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 w:id="64"/>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(наименование банка-кастодиана)</w:t>
      </w:r>
    </w:p>
    <w:bookmarkEnd w:id="64"/>
    <w:bookmarkStart w:name="z313" w:id="65"/>
    <w:p>
      <w:pPr>
        <w:spacing w:after="0"/>
        <w:ind w:left="0"/>
        <w:jc w:val="left"/>
      </w:pPr>
      <w:r>
        <w:rPr>
          <w:rFonts w:ascii="Times New Roman"/>
          <w:b/>
          <w:i w:val="false"/>
          <w:color w:val="000000"/>
        </w:rPr>
        <w:t xml:space="preserve"> ___________________________</w:t>
      </w:r>
      <w:r>
        <w:br/>
      </w:r>
      <w:r>
        <w:rPr>
          <w:rFonts w:ascii="Times New Roman"/>
          <w:b/>
          <w:i w:val="false"/>
          <w:color w:val="000000"/>
        </w:rPr>
        <w:t>(номер счета)</w:t>
      </w:r>
    </w:p>
    <w:bookmarkEnd w:id="65"/>
    <w:bookmarkStart w:name="z314" w:id="66"/>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добровольного накопительного пенсионного фонда)</w:t>
      </w:r>
    </w:p>
    <w:bookmarkEnd w:id="66"/>
    <w:bookmarkStart w:name="z315" w:id="67"/>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(наименование иностранной валюты)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920"/>
        <w:gridCol w:w="920"/>
        <w:gridCol w:w="969"/>
        <w:gridCol w:w="973"/>
        <w:gridCol w:w="1439"/>
        <w:gridCol w:w="1439"/>
        <w:gridCol w:w="920"/>
        <w:gridCol w:w="920"/>
        <w:gridCol w:w="1440"/>
        <w:gridCol w:w="1440"/>
      </w:tblGrid>
      <w:tr>
        <w:trPr>
          <w:trHeight w:val="30"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8"/>
          <w:p>
            <w:pPr>
              <w:spacing w:after="20"/>
              <w:ind w:left="20"/>
              <w:jc w:val="both"/>
            </w:pPr>
            <w:r>
              <w:rPr>
                <w:rFonts w:ascii="Times New Roman"/>
                <w:b w:val="false"/>
                <w:i w:val="false"/>
                <w:color w:val="000000"/>
                <w:sz w:val="20"/>
              </w:rPr>
              <w:t>
</w:t>
            </w:r>
            <w:r>
              <w:rPr>
                <w:rFonts w:ascii="Times New Roman"/>
                <w:b w:val="false"/>
                <w:i w:val="false"/>
                <w:color w:val="000000"/>
                <w:sz w:val="20"/>
              </w:rPr>
              <w:t>Дата месяц год</w:t>
            </w:r>
          </w:p>
          <w:bookmarkEnd w:id="6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дня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реализации и погашения ценных бумаг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дивиденды и вознаграждение (интерес) по ценным бумагам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возврата по вкладам в банках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вознаграждения (интереса) по вкладам в банках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9" w:id="70"/>
    <w:p>
      <w:pPr>
        <w:spacing w:after="0"/>
        <w:ind w:left="0"/>
        <w:jc w:val="both"/>
      </w:pPr>
      <w:r>
        <w:rPr>
          <w:rFonts w:ascii="Times New Roman"/>
          <w:b w:val="false"/>
          <w:i w:val="false"/>
          <w:color w:val="000000"/>
          <w:sz w:val="28"/>
        </w:rPr>
        <w:t>
      продолжение таблицы: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2896"/>
        <w:gridCol w:w="1881"/>
        <w:gridCol w:w="1881"/>
        <w:gridCol w:w="1881"/>
        <w:gridCol w:w="18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71"/>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Поступления</w:t>
            </w:r>
          </w:p>
          <w:bookmarkEnd w:id="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72"/>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Иностранная валюта приобретенная</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73"/>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иностранной валюте</w:t>
            </w:r>
          </w:p>
          <w:bookmarkEnd w:id="73"/>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 по курсу покупки иностранной валюты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7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4"/>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75"/>
    <w:p>
      <w:pPr>
        <w:spacing w:after="0"/>
        <w:ind w:left="0"/>
        <w:jc w:val="both"/>
      </w:pPr>
      <w:r>
        <w:rPr>
          <w:rFonts w:ascii="Times New Roman"/>
          <w:b w:val="false"/>
          <w:i w:val="false"/>
          <w:color w:val="000000"/>
          <w:sz w:val="28"/>
        </w:rPr>
        <w:t>
      продолжение таблицы: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980"/>
        <w:gridCol w:w="981"/>
        <w:gridCol w:w="981"/>
        <w:gridCol w:w="981"/>
        <w:gridCol w:w="1510"/>
        <w:gridCol w:w="981"/>
        <w:gridCol w:w="981"/>
        <w:gridCol w:w="981"/>
        <w:gridCol w:w="981"/>
        <w:gridCol w:w="981"/>
        <w:gridCol w:w="98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76"/>
          <w:p>
            <w:pPr>
              <w:spacing w:after="20"/>
              <w:ind w:left="20"/>
              <w:jc w:val="both"/>
            </w:pPr>
            <w:r>
              <w:rPr>
                <w:rFonts w:ascii="Times New Roman"/>
                <w:b w:val="false"/>
                <w:i w:val="false"/>
                <w:color w:val="000000"/>
                <w:sz w:val="20"/>
              </w:rPr>
              <w:t>
</w:t>
            </w:r>
            <w:r>
              <w:rPr>
                <w:rFonts w:ascii="Times New Roman"/>
                <w:b w:val="false"/>
                <w:i w:val="false"/>
                <w:color w:val="000000"/>
                <w:sz w:val="20"/>
              </w:rPr>
              <w:t>Выбытия</w:t>
            </w:r>
          </w:p>
          <w:bookmarkEnd w:id="7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дня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77"/>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на покупку ценных бумаг</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вклад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иностранная валюта проданная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выбытий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78"/>
          <w:p>
            <w:pPr>
              <w:spacing w:after="20"/>
              <w:ind w:left="20"/>
              <w:jc w:val="both"/>
            </w:pPr>
            <w:r>
              <w:rPr>
                <w:rFonts w:ascii="Times New Roman"/>
                <w:b w:val="false"/>
                <w:i w:val="false"/>
                <w:color w:val="000000"/>
                <w:sz w:val="20"/>
              </w:rPr>
              <w:t>
</w:t>
            </w:r>
            <w:r>
              <w:rPr>
                <w:rFonts w:ascii="Times New Roman"/>
                <w:b w:val="false"/>
                <w:i w:val="false"/>
                <w:color w:val="000000"/>
                <w:sz w:val="20"/>
              </w:rPr>
              <w:t>в иностранной валюте</w:t>
            </w:r>
          </w:p>
          <w:bookmarkEnd w:id="78"/>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 по курсу продажи иностранной валюты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7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9"/>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7" w:id="80"/>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80"/>
    <w:bookmarkStart w:name="z448" w:id="81"/>
    <w:p>
      <w:pPr>
        <w:spacing w:after="0"/>
        <w:ind w:left="0"/>
        <w:jc w:val="both"/>
      </w:pPr>
      <w:r>
        <w:rPr>
          <w:rFonts w:ascii="Times New Roman"/>
          <w:b w:val="false"/>
          <w:i w:val="false"/>
          <w:color w:val="000000"/>
          <w:sz w:val="28"/>
        </w:rPr>
        <w:t xml:space="preserve">
      Номер телефона: _________________________ </w:t>
      </w:r>
    </w:p>
    <w:bookmarkEnd w:id="81"/>
    <w:bookmarkStart w:name="z449" w:id="82"/>
    <w:p>
      <w:pPr>
        <w:spacing w:after="0"/>
        <w:ind w:left="0"/>
        <w:jc w:val="both"/>
      </w:pPr>
      <w:r>
        <w:rPr>
          <w:rFonts w:ascii="Times New Roman"/>
          <w:b w:val="false"/>
          <w:i w:val="false"/>
          <w:color w:val="000000"/>
          <w:sz w:val="28"/>
        </w:rPr>
        <w:t>
      Дата подписания отчета "___" __________ 20___ года</w:t>
      </w:r>
    </w:p>
    <w:bookmarkEnd w:id="82"/>
    <w:bookmarkStart w:name="z450" w:id="8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движении</w:t>
            </w:r>
            <w:r>
              <w:br/>
            </w:r>
            <w:r>
              <w:rPr>
                <w:rFonts w:ascii="Times New Roman"/>
                <w:b w:val="false"/>
                <w:i w:val="false"/>
                <w:color w:val="000000"/>
                <w:sz w:val="20"/>
              </w:rPr>
              <w:t>пенсионных активов по</w:t>
            </w:r>
            <w:r>
              <w:br/>
            </w:r>
            <w:r>
              <w:rPr>
                <w:rFonts w:ascii="Times New Roman"/>
                <w:b w:val="false"/>
                <w:i w:val="false"/>
                <w:color w:val="000000"/>
                <w:sz w:val="20"/>
              </w:rPr>
              <w:t>инвестиционному счету в</w:t>
            </w:r>
            <w:r>
              <w:br/>
            </w:r>
            <w:r>
              <w:rPr>
                <w:rFonts w:ascii="Times New Roman"/>
                <w:b w:val="false"/>
                <w:i w:val="false"/>
                <w:color w:val="000000"/>
                <w:sz w:val="20"/>
              </w:rPr>
              <w:t>иностранной валюте</w:t>
            </w:r>
          </w:p>
        </w:tc>
      </w:tr>
    </w:tbl>
    <w:bookmarkStart w:name="z452" w:id="8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4"/>
    <w:bookmarkStart w:name="z453" w:id="85"/>
    <w:p>
      <w:pPr>
        <w:spacing w:after="0"/>
        <w:ind w:left="0"/>
        <w:jc w:val="left"/>
      </w:pPr>
      <w:r>
        <w:rPr>
          <w:rFonts w:ascii="Times New Roman"/>
          <w:b/>
          <w:i w:val="false"/>
          <w:color w:val="000000"/>
        </w:rPr>
        <w:t xml:space="preserve"> Отчет о движении пенсионных активов по инвестиционному счету в иностранной валюте</w:t>
      </w:r>
    </w:p>
    <w:bookmarkEnd w:id="85"/>
    <w:bookmarkStart w:name="z454" w:id="86"/>
    <w:p>
      <w:pPr>
        <w:spacing w:after="0"/>
        <w:ind w:left="0"/>
        <w:jc w:val="left"/>
      </w:pPr>
      <w:r>
        <w:rPr>
          <w:rFonts w:ascii="Times New Roman"/>
          <w:b/>
          <w:i w:val="false"/>
          <w:color w:val="000000"/>
        </w:rPr>
        <w:t xml:space="preserve"> Глава 1. Общие положения</w:t>
      </w:r>
    </w:p>
    <w:bookmarkEnd w:id="86"/>
    <w:bookmarkStart w:name="z455" w:id="8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движении пенсионных активов по инвестиционному счету в иностранной валюте" (далее – Форма).</w:t>
      </w:r>
    </w:p>
    <w:bookmarkEnd w:id="87"/>
    <w:bookmarkStart w:name="z456" w:id="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88"/>
    <w:bookmarkStart w:name="z457" w:id="89"/>
    <w:p>
      <w:pPr>
        <w:spacing w:after="0"/>
        <w:ind w:left="0"/>
        <w:jc w:val="both"/>
      </w:pPr>
      <w:r>
        <w:rPr>
          <w:rFonts w:ascii="Times New Roman"/>
          <w:b w:val="false"/>
          <w:i w:val="false"/>
          <w:color w:val="000000"/>
          <w:sz w:val="28"/>
        </w:rPr>
        <w:t>
      3. Форма составляется ежемесячно банком-кастодианом добровольного накопительного пенсионного фонда и заполняется за каждый рабочий день отчетного периода. Данные в Форме заполняются в тенге.</w:t>
      </w:r>
    </w:p>
    <w:bookmarkEnd w:id="89"/>
    <w:bookmarkStart w:name="z458" w:id="90"/>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90"/>
    <w:bookmarkStart w:name="z459" w:id="91"/>
    <w:p>
      <w:pPr>
        <w:spacing w:after="0"/>
        <w:ind w:left="0"/>
        <w:jc w:val="left"/>
      </w:pPr>
      <w:r>
        <w:rPr>
          <w:rFonts w:ascii="Times New Roman"/>
          <w:b/>
          <w:i w:val="false"/>
          <w:color w:val="000000"/>
        </w:rPr>
        <w:t xml:space="preserve"> Глава 2. Пояснение по заполнению Формы</w:t>
      </w:r>
    </w:p>
    <w:bookmarkEnd w:id="91"/>
    <w:bookmarkStart w:name="z460" w:id="92"/>
    <w:p>
      <w:pPr>
        <w:spacing w:after="0"/>
        <w:ind w:left="0"/>
        <w:jc w:val="both"/>
      </w:pPr>
      <w:r>
        <w:rPr>
          <w:rFonts w:ascii="Times New Roman"/>
          <w:b w:val="false"/>
          <w:i w:val="false"/>
          <w:color w:val="000000"/>
          <w:sz w:val="28"/>
        </w:rPr>
        <w:t>
      5. Форма заполняется и представляется при наличии и движении денег по инвестиционному счету в иностранной валюте за каждый отдельный рабочий день истекшего месяца, с указанием итоговых сумм по всем позициям за отчетный месяц.</w:t>
      </w:r>
    </w:p>
    <w:bookmarkEnd w:id="92"/>
    <w:bookmarkStart w:name="z461" w:id="93"/>
    <w:p>
      <w:pPr>
        <w:spacing w:after="0"/>
        <w:ind w:left="0"/>
        <w:jc w:val="both"/>
      </w:pPr>
      <w:r>
        <w:rPr>
          <w:rFonts w:ascii="Times New Roman"/>
          <w:b w:val="false"/>
          <w:i w:val="false"/>
          <w:color w:val="000000"/>
          <w:sz w:val="28"/>
        </w:rPr>
        <w:t>
      6. Графа 1 отражается в формате "дата.месяц.год".</w:t>
      </w:r>
    </w:p>
    <w:bookmarkEnd w:id="93"/>
    <w:bookmarkStart w:name="z462" w:id="94"/>
    <w:p>
      <w:pPr>
        <w:spacing w:after="0"/>
        <w:ind w:left="0"/>
        <w:jc w:val="both"/>
      </w:pPr>
      <w:r>
        <w:rPr>
          <w:rFonts w:ascii="Times New Roman"/>
          <w:b w:val="false"/>
          <w:i w:val="false"/>
          <w:color w:val="000000"/>
          <w:sz w:val="28"/>
        </w:rPr>
        <w:t>
      7. Суммы, не подлежащие отражению, включаются в графы 14, 15, 24 и 25 с внесением пояснений.</w:t>
      </w:r>
    </w:p>
    <w:bookmarkEnd w:id="94"/>
    <w:bookmarkStart w:name="z463" w:id="95"/>
    <w:p>
      <w:pPr>
        <w:spacing w:after="0"/>
        <w:ind w:left="0"/>
        <w:jc w:val="both"/>
      </w:pPr>
      <w:r>
        <w:rPr>
          <w:rFonts w:ascii="Times New Roman"/>
          <w:b w:val="false"/>
          <w:i w:val="false"/>
          <w:color w:val="000000"/>
          <w:sz w:val="28"/>
        </w:rPr>
        <w:t>
      8. При наличии и движении нескольких иностранных валют Форма представляется отдельно по каждой иностранной валюте.</w:t>
      </w:r>
    </w:p>
    <w:bookmarkEnd w:id="95"/>
    <w:bookmarkStart w:name="z464" w:id="96"/>
    <w:p>
      <w:pPr>
        <w:spacing w:after="0"/>
        <w:ind w:left="0"/>
        <w:jc w:val="both"/>
      </w:pPr>
      <w:r>
        <w:rPr>
          <w:rFonts w:ascii="Times New Roman"/>
          <w:b w:val="false"/>
          <w:i w:val="false"/>
          <w:color w:val="000000"/>
          <w:sz w:val="28"/>
        </w:rPr>
        <w:t>
      9. При заполнении граф 14 и 15 прилагается перечень источников полученных прочих поступлений.</w:t>
      </w:r>
    </w:p>
    <w:bookmarkEnd w:id="96"/>
    <w:bookmarkStart w:name="z465" w:id="97"/>
    <w:p>
      <w:pPr>
        <w:spacing w:after="0"/>
        <w:ind w:left="0"/>
        <w:jc w:val="both"/>
      </w:pPr>
      <w:r>
        <w:rPr>
          <w:rFonts w:ascii="Times New Roman"/>
          <w:b w:val="false"/>
          <w:i w:val="false"/>
          <w:color w:val="000000"/>
          <w:sz w:val="28"/>
        </w:rPr>
        <w:t>
      10. По графам 16 и 17 заполняются итоговые суммы поступлений за каждый рабочий день отчетного периода.</w:t>
      </w:r>
    </w:p>
    <w:bookmarkEnd w:id="97"/>
    <w:bookmarkStart w:name="z466" w:id="98"/>
    <w:p>
      <w:pPr>
        <w:spacing w:after="0"/>
        <w:ind w:left="0"/>
        <w:jc w:val="both"/>
      </w:pPr>
      <w:r>
        <w:rPr>
          <w:rFonts w:ascii="Times New Roman"/>
          <w:b w:val="false"/>
          <w:i w:val="false"/>
          <w:color w:val="000000"/>
          <w:sz w:val="28"/>
        </w:rPr>
        <w:t>
      11. При заполнении граф 24 и 25 прилагается перечень сведений о прочих расходах, включенных в стоимость пенсионных активов.</w:t>
      </w:r>
    </w:p>
    <w:bookmarkEnd w:id="98"/>
    <w:bookmarkStart w:name="z467" w:id="99"/>
    <w:p>
      <w:pPr>
        <w:spacing w:after="0"/>
        <w:ind w:left="0"/>
        <w:jc w:val="both"/>
      </w:pPr>
      <w:r>
        <w:rPr>
          <w:rFonts w:ascii="Times New Roman"/>
          <w:b w:val="false"/>
          <w:i w:val="false"/>
          <w:color w:val="000000"/>
          <w:sz w:val="28"/>
        </w:rPr>
        <w:t>
      12. По графам 26 и 27 заполняются итоговые суммы расходов за каждый рабочий день отчетного периода.</w:t>
      </w:r>
    </w:p>
    <w:bookmarkEnd w:id="99"/>
    <w:bookmarkStart w:name="z468" w:id="100"/>
    <w:p>
      <w:pPr>
        <w:spacing w:after="0"/>
        <w:ind w:left="0"/>
        <w:jc w:val="both"/>
      </w:pPr>
      <w:r>
        <w:rPr>
          <w:rFonts w:ascii="Times New Roman"/>
          <w:b w:val="false"/>
          <w:i w:val="false"/>
          <w:color w:val="000000"/>
          <w:sz w:val="28"/>
        </w:rPr>
        <w:t>
      13. В случае отсутствия сведений Форма представляется с нулевыми остатками.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228</w:t>
            </w:r>
          </w:p>
        </w:tc>
      </w:tr>
    </w:tbl>
    <w:bookmarkStart w:name="z59" w:id="10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01"/>
    <w:bookmarkStart w:name="z60" w:id="102"/>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02"/>
    <w:p>
      <w:pPr>
        <w:spacing w:after="0"/>
        <w:ind w:left="0"/>
        <w:jc w:val="both"/>
      </w:pPr>
      <w:r>
        <w:rPr>
          <w:rFonts w:ascii="Times New Roman"/>
          <w:b w:val="false"/>
          <w:i w:val="false"/>
          <w:color w:val="ff0000"/>
          <w:sz w:val="28"/>
        </w:rPr>
        <w:t xml:space="preserve">
      Сноска. Отчет в редакции постановления Правления Национального Банка РК от 30.07.2018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9" w:id="103"/>
    <w:p>
      <w:pPr>
        <w:spacing w:after="0"/>
        <w:ind w:left="0"/>
        <w:jc w:val="left"/>
      </w:pPr>
      <w:r>
        <w:rPr>
          <w:rFonts w:ascii="Times New Roman"/>
          <w:b/>
          <w:i w:val="false"/>
          <w:color w:val="000000"/>
        </w:rPr>
        <w:t xml:space="preserve"> Отчетный период: на "___" ________ 20__ года</w:t>
      </w:r>
    </w:p>
    <w:bookmarkEnd w:id="103"/>
    <w:bookmarkStart w:name="z470" w:id="104"/>
    <w:p>
      <w:pPr>
        <w:spacing w:after="0"/>
        <w:ind w:left="0"/>
        <w:jc w:val="both"/>
      </w:pPr>
      <w:r>
        <w:rPr>
          <w:rFonts w:ascii="Times New Roman"/>
          <w:b w:val="false"/>
          <w:i w:val="false"/>
          <w:color w:val="000000"/>
          <w:sz w:val="28"/>
        </w:rPr>
        <w:t>
      Индекс: 3- CUST_SPPA</w:t>
      </w:r>
    </w:p>
    <w:bookmarkEnd w:id="104"/>
    <w:bookmarkStart w:name="z471" w:id="105"/>
    <w:p>
      <w:pPr>
        <w:spacing w:after="0"/>
        <w:ind w:left="0"/>
        <w:jc w:val="both"/>
      </w:pPr>
      <w:r>
        <w:rPr>
          <w:rFonts w:ascii="Times New Roman"/>
          <w:b w:val="false"/>
          <w:i w:val="false"/>
          <w:color w:val="000000"/>
          <w:sz w:val="28"/>
        </w:rPr>
        <w:t>
      Периодичность: ежемесячная</w:t>
      </w:r>
    </w:p>
    <w:bookmarkEnd w:id="105"/>
    <w:bookmarkStart w:name="z472" w:id="106"/>
    <w:p>
      <w:pPr>
        <w:spacing w:after="0"/>
        <w:ind w:left="0"/>
        <w:jc w:val="both"/>
      </w:pPr>
      <w:r>
        <w:rPr>
          <w:rFonts w:ascii="Times New Roman"/>
          <w:b w:val="false"/>
          <w:i w:val="false"/>
          <w:color w:val="000000"/>
          <w:sz w:val="28"/>
        </w:rPr>
        <w:t>
      Представляет: банк-кастодиан добровольного накопительного пенсионного фонда</w:t>
      </w:r>
    </w:p>
    <w:bookmarkEnd w:id="106"/>
    <w:bookmarkStart w:name="z473" w:id="10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7"/>
    <w:bookmarkStart w:name="z474" w:id="108"/>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6" w:id="109"/>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(наименование банка-кастодиана)</w:t>
      </w:r>
    </w:p>
    <w:bookmarkEnd w:id="109"/>
    <w:bookmarkStart w:name="z477" w:id="110"/>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добровольного накопительного пенсионного фонда)</w:t>
      </w:r>
    </w:p>
    <w:bookmarkEnd w:id="110"/>
    <w:bookmarkStart w:name="z478" w:id="111"/>
    <w:p>
      <w:pPr>
        <w:spacing w:after="0"/>
        <w:ind w:left="0"/>
        <w:jc w:val="both"/>
      </w:pPr>
      <w:r>
        <w:rPr>
          <w:rFonts w:ascii="Times New Roman"/>
          <w:b w:val="false"/>
          <w:i w:val="false"/>
          <w:color w:val="000000"/>
          <w:sz w:val="28"/>
        </w:rPr>
        <w:t>
      Таблица 1. Ценные бумаги, приобретенные за счет пенсионных активов</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3045"/>
        <w:gridCol w:w="1033"/>
        <w:gridCol w:w="1033"/>
        <w:gridCol w:w="1033"/>
        <w:gridCol w:w="1034"/>
        <w:gridCol w:w="2086"/>
      </w:tblGrid>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1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2"/>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3"/>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1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5"/>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6"/>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7"/>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1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8"/>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19"/>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19"/>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2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21"/>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22"/>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122"/>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3"/>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4"/>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2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5"/>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6"/>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2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7"/>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нерезидентов Республики Казахстан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28"/>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8"/>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9"/>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0"/>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3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31"/>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2"/>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3"/>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34"/>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34"/>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0" w:id="136"/>
    <w:p>
      <w:pPr>
        <w:spacing w:after="0"/>
        <w:ind w:left="0"/>
        <w:jc w:val="both"/>
      </w:pPr>
      <w:r>
        <w:rPr>
          <w:rFonts w:ascii="Times New Roman"/>
          <w:b w:val="false"/>
          <w:i w:val="false"/>
          <w:color w:val="000000"/>
          <w:sz w:val="28"/>
        </w:rPr>
        <w:t>
      продолжение таблицы: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54"/>
        <w:gridCol w:w="915"/>
        <w:gridCol w:w="1026"/>
        <w:gridCol w:w="915"/>
        <w:gridCol w:w="916"/>
        <w:gridCol w:w="916"/>
        <w:gridCol w:w="916"/>
        <w:gridCol w:w="1026"/>
        <w:gridCol w:w="916"/>
        <w:gridCol w:w="1411"/>
        <w:gridCol w:w="916"/>
        <w:gridCol w:w="9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37"/>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Номинальная стоимость</w:t>
            </w:r>
          </w:p>
          <w:bookmarkEnd w:id="137"/>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38"/>
          <w:p>
            <w:pPr>
              <w:spacing w:after="20"/>
              <w:ind w:left="20"/>
              <w:jc w:val="both"/>
            </w:pPr>
            <w:r>
              <w:rPr>
                <w:rFonts w:ascii="Times New Roman"/>
                <w:b w:val="false"/>
                <w:i w:val="false"/>
                <w:color w:val="000000"/>
                <w:sz w:val="20"/>
              </w:rPr>
              <w:t>
</w:t>
            </w:r>
            <w:r>
              <w:rPr>
                <w:rFonts w:ascii="Times New Roman"/>
                <w:b w:val="false"/>
                <w:i w:val="false"/>
                <w:color w:val="000000"/>
                <w:sz w:val="20"/>
              </w:rPr>
              <w:t>валюта</w:t>
            </w:r>
          </w:p>
          <w:bookmarkEnd w:id="138"/>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 стоимости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3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9"/>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0"/>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2" w:id="141"/>
    <w:p>
      <w:pPr>
        <w:spacing w:after="0"/>
        <w:ind w:left="0"/>
        <w:jc w:val="both"/>
      </w:pPr>
      <w:r>
        <w:rPr>
          <w:rFonts w:ascii="Times New Roman"/>
          <w:b w:val="false"/>
          <w:i w:val="false"/>
          <w:color w:val="000000"/>
          <w:sz w:val="28"/>
        </w:rPr>
        <w:t>
      Таблица 2. Ценные бумаги, приобретенные по операциям обратного репо</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996"/>
        <w:gridCol w:w="996"/>
        <w:gridCol w:w="996"/>
        <w:gridCol w:w="997"/>
        <w:gridCol w:w="2010"/>
        <w:gridCol w:w="997"/>
        <w:gridCol w:w="997"/>
        <w:gridCol w:w="1734"/>
        <w:gridCol w:w="1548"/>
      </w:tblGrid>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2"/>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3"/>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8" w:id="144"/>
    <w:p>
      <w:pPr>
        <w:spacing w:after="0"/>
        <w:ind w:left="0"/>
        <w:jc w:val="both"/>
      </w:pPr>
      <w:r>
        <w:rPr>
          <w:rFonts w:ascii="Times New Roman"/>
          <w:b w:val="false"/>
          <w:i w:val="false"/>
          <w:color w:val="000000"/>
          <w:sz w:val="28"/>
        </w:rPr>
        <w:t>
      продолжение таблицы: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2009"/>
        <w:gridCol w:w="2010"/>
        <w:gridCol w:w="2010"/>
        <w:gridCol w:w="2010"/>
        <w:gridCol w:w="20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45"/>
          <w:p>
            <w:pPr>
              <w:spacing w:after="20"/>
              <w:ind w:left="20"/>
              <w:jc w:val="both"/>
            </w:pPr>
            <w:r>
              <w:rPr>
                <w:rFonts w:ascii="Times New Roman"/>
                <w:b w:val="false"/>
                <w:i w:val="false"/>
                <w:color w:val="000000"/>
                <w:sz w:val="20"/>
              </w:rPr>
              <w:t>
</w:t>
            </w:r>
            <w:r>
              <w:rPr>
                <w:rFonts w:ascii="Times New Roman"/>
                <w:b w:val="false"/>
                <w:i w:val="false"/>
                <w:color w:val="000000"/>
                <w:sz w:val="20"/>
              </w:rPr>
              <w:t>Цена закрытия за одну ценную бумагу</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46"/>
          <w:p>
            <w:pPr>
              <w:spacing w:after="20"/>
              <w:ind w:left="20"/>
              <w:jc w:val="both"/>
            </w:pPr>
            <w:r>
              <w:rPr>
                <w:rFonts w:ascii="Times New Roman"/>
                <w:b w:val="false"/>
                <w:i w:val="false"/>
                <w:color w:val="000000"/>
                <w:sz w:val="20"/>
              </w:rPr>
              <w:t>
</w:t>
            </w:r>
            <w:r>
              <w:rPr>
                <w:rFonts w:ascii="Times New Roman"/>
                <w:b w:val="false"/>
                <w:i w:val="false"/>
                <w:color w:val="000000"/>
                <w:sz w:val="20"/>
              </w:rPr>
              <w:t>всего (в тенге)</w:t>
            </w:r>
          </w:p>
          <w:bookmarkEnd w:id="146"/>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4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7"/>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8"/>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5" w:id="149"/>
    <w:p>
      <w:pPr>
        <w:spacing w:after="0"/>
        <w:ind w:left="0"/>
        <w:jc w:val="both"/>
      </w:pPr>
      <w:r>
        <w:rPr>
          <w:rFonts w:ascii="Times New Roman"/>
          <w:b w:val="false"/>
          <w:i w:val="false"/>
          <w:color w:val="000000"/>
          <w:sz w:val="28"/>
        </w:rPr>
        <w:t>
      Таблица 3. Вклады в Национальном Банке Республики Казахстан и в банках второго уровня</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1050"/>
        <w:gridCol w:w="1050"/>
        <w:gridCol w:w="1106"/>
        <w:gridCol w:w="1111"/>
        <w:gridCol w:w="2118"/>
        <w:gridCol w:w="1050"/>
        <w:gridCol w:w="1050"/>
        <w:gridCol w:w="1050"/>
        <w:gridCol w:w="1631"/>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5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0"/>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9" w:id="152"/>
    <w:p>
      <w:pPr>
        <w:spacing w:after="0"/>
        <w:ind w:left="0"/>
        <w:jc w:val="both"/>
      </w:pPr>
      <w:r>
        <w:rPr>
          <w:rFonts w:ascii="Times New Roman"/>
          <w:b w:val="false"/>
          <w:i w:val="false"/>
          <w:color w:val="000000"/>
          <w:sz w:val="28"/>
        </w:rPr>
        <w:t>
      продолжение таблицы: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9"/>
        <w:gridCol w:w="2347"/>
        <w:gridCol w:w="2629"/>
        <w:gridCol w:w="2347"/>
        <w:gridCol w:w="23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153"/>
          <w:p>
            <w:pPr>
              <w:spacing w:after="20"/>
              <w:ind w:left="20"/>
              <w:jc w:val="both"/>
            </w:pPr>
            <w:r>
              <w:rPr>
                <w:rFonts w:ascii="Times New Roman"/>
                <w:b w:val="false"/>
                <w:i w:val="false"/>
                <w:color w:val="000000"/>
                <w:sz w:val="20"/>
              </w:rPr>
              <w:t>
</w:t>
            </w:r>
            <w:r>
              <w:rPr>
                <w:rFonts w:ascii="Times New Roman"/>
                <w:b w:val="false"/>
                <w:i w:val="false"/>
                <w:color w:val="000000"/>
                <w:sz w:val="20"/>
              </w:rPr>
              <w:t>Сумма основного долга по вкладу</w:t>
            </w:r>
          </w:p>
          <w:bookmarkEnd w:id="1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54"/>
          <w:p>
            <w:pPr>
              <w:spacing w:after="20"/>
              <w:ind w:left="20"/>
              <w:jc w:val="both"/>
            </w:pPr>
            <w:r>
              <w:rPr>
                <w:rFonts w:ascii="Times New Roman"/>
                <w:b w:val="false"/>
                <w:i w:val="false"/>
                <w:color w:val="000000"/>
                <w:sz w:val="20"/>
              </w:rPr>
              <w:t>
</w:t>
            </w:r>
            <w:r>
              <w:rPr>
                <w:rFonts w:ascii="Times New Roman"/>
                <w:b w:val="false"/>
                <w:i w:val="false"/>
                <w:color w:val="000000"/>
                <w:sz w:val="20"/>
              </w:rPr>
              <w:t>Всего (в тенге)</w:t>
            </w:r>
          </w:p>
          <w:bookmarkEnd w:id="154"/>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5"/>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1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6"/>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6" w:id="157"/>
    <w:p>
      <w:pPr>
        <w:spacing w:after="0"/>
        <w:ind w:left="0"/>
        <w:jc w:val="both"/>
      </w:pPr>
      <w:r>
        <w:rPr>
          <w:rFonts w:ascii="Times New Roman"/>
          <w:b w:val="false"/>
          <w:i w:val="false"/>
          <w:color w:val="000000"/>
          <w:sz w:val="28"/>
        </w:rPr>
        <w:t>
      Таблица 4. Аффинированные драгоценные металлы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451"/>
        <w:gridCol w:w="1135"/>
        <w:gridCol w:w="1136"/>
        <w:gridCol w:w="1136"/>
        <w:gridCol w:w="1136"/>
        <w:gridCol w:w="1136"/>
        <w:gridCol w:w="1136"/>
        <w:gridCol w:w="1136"/>
        <w:gridCol w:w="1763"/>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1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8"/>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15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9"/>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0" w:id="160"/>
    <w:p>
      <w:pPr>
        <w:spacing w:after="0"/>
        <w:ind w:left="0"/>
        <w:jc w:val="both"/>
      </w:pPr>
      <w:r>
        <w:rPr>
          <w:rFonts w:ascii="Times New Roman"/>
          <w:b w:val="false"/>
          <w:i w:val="false"/>
          <w:color w:val="000000"/>
          <w:sz w:val="28"/>
        </w:rPr>
        <w:t>
      Таблица 5. Условные требования (обязательства)</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771"/>
        <w:gridCol w:w="965"/>
        <w:gridCol w:w="966"/>
        <w:gridCol w:w="966"/>
        <w:gridCol w:w="3559"/>
        <w:gridCol w:w="1504"/>
      </w:tblGrid>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1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1"/>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16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4"/>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1.1.1 </w:t>
            </w:r>
          </w:p>
          <w:bookmarkEnd w:id="165"/>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1.1.n </w:t>
            </w:r>
          </w:p>
          <w:bookmarkEnd w:id="166"/>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1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7"/>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6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68"/>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69"/>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69"/>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70"/>
          <w:p>
            <w:pPr>
              <w:spacing w:after="20"/>
              <w:ind w:left="20"/>
              <w:jc w:val="both"/>
            </w:pPr>
            <w:r>
              <w:rPr>
                <w:rFonts w:ascii="Times New Roman"/>
                <w:b w:val="false"/>
                <w:i w:val="false"/>
                <w:color w:val="000000"/>
                <w:sz w:val="20"/>
              </w:rPr>
              <w:t>
</w:t>
            </w:r>
            <w:r>
              <w:rPr>
                <w:rFonts w:ascii="Times New Roman"/>
                <w:b w:val="false"/>
                <w:i w:val="false"/>
                <w:color w:val="000000"/>
                <w:sz w:val="20"/>
              </w:rPr>
              <w:t>2.1.n</w:t>
            </w:r>
          </w:p>
          <w:bookmarkEnd w:id="170"/>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2" w:id="171"/>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171"/>
    <w:bookmarkStart w:name="z1033" w:id="172"/>
    <w:p>
      <w:pPr>
        <w:spacing w:after="0"/>
        <w:ind w:left="0"/>
        <w:jc w:val="both"/>
      </w:pPr>
      <w:r>
        <w:rPr>
          <w:rFonts w:ascii="Times New Roman"/>
          <w:b w:val="false"/>
          <w:i w:val="false"/>
          <w:color w:val="000000"/>
          <w:sz w:val="28"/>
        </w:rPr>
        <w:t xml:space="preserve">
      Номер телефона: _________________________ </w:t>
      </w:r>
    </w:p>
    <w:bookmarkEnd w:id="172"/>
    <w:bookmarkStart w:name="z1034" w:id="173"/>
    <w:p>
      <w:pPr>
        <w:spacing w:after="0"/>
        <w:ind w:left="0"/>
        <w:jc w:val="both"/>
      </w:pPr>
      <w:r>
        <w:rPr>
          <w:rFonts w:ascii="Times New Roman"/>
          <w:b w:val="false"/>
          <w:i w:val="false"/>
          <w:color w:val="000000"/>
          <w:sz w:val="28"/>
        </w:rPr>
        <w:t>
      Дата подписания отчета "___" __________ 20___ года</w:t>
      </w:r>
    </w:p>
    <w:bookmarkEnd w:id="173"/>
    <w:bookmarkStart w:name="z1035" w:id="174"/>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1037" w:id="17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75"/>
    <w:bookmarkStart w:name="z1038" w:id="176"/>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76"/>
    <w:bookmarkStart w:name="z1039" w:id="177"/>
    <w:p>
      <w:pPr>
        <w:spacing w:after="0"/>
        <w:ind w:left="0"/>
        <w:jc w:val="left"/>
      </w:pPr>
      <w:r>
        <w:rPr>
          <w:rFonts w:ascii="Times New Roman"/>
          <w:b/>
          <w:i w:val="false"/>
          <w:color w:val="000000"/>
        </w:rPr>
        <w:t xml:space="preserve"> Глава 1. Общие положения</w:t>
      </w:r>
    </w:p>
    <w:bookmarkEnd w:id="177"/>
    <w:bookmarkStart w:name="z1040" w:id="17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инвестиционного портфеля пенсионных активов" (далее – Форма).</w:t>
      </w:r>
    </w:p>
    <w:bookmarkEnd w:id="178"/>
    <w:bookmarkStart w:name="z1041" w:id="1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79"/>
    <w:bookmarkStart w:name="z1042" w:id="180"/>
    <w:p>
      <w:pPr>
        <w:spacing w:after="0"/>
        <w:ind w:left="0"/>
        <w:jc w:val="both"/>
      </w:pPr>
      <w:r>
        <w:rPr>
          <w:rFonts w:ascii="Times New Roman"/>
          <w:b w:val="false"/>
          <w:i w:val="false"/>
          <w:color w:val="000000"/>
          <w:sz w:val="28"/>
        </w:rPr>
        <w:t>
      3. Форма составляется ежемесячно банком-кастодианом добровольного накопительного пенсионного фонда и заполняется по состоянию на отчетную дату. Данные в Форме заполняются в тенге.</w:t>
      </w:r>
    </w:p>
    <w:bookmarkEnd w:id="180"/>
    <w:bookmarkStart w:name="z1043" w:id="181"/>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181"/>
    <w:bookmarkStart w:name="z1044" w:id="182"/>
    <w:p>
      <w:pPr>
        <w:spacing w:after="0"/>
        <w:ind w:left="0"/>
        <w:jc w:val="left"/>
      </w:pPr>
      <w:r>
        <w:rPr>
          <w:rFonts w:ascii="Times New Roman"/>
          <w:b/>
          <w:i w:val="false"/>
          <w:color w:val="000000"/>
        </w:rPr>
        <w:t xml:space="preserve"> 2. Пояснение по заполнению Формы</w:t>
      </w:r>
    </w:p>
    <w:bookmarkEnd w:id="182"/>
    <w:bookmarkStart w:name="z1045" w:id="183"/>
    <w:p>
      <w:pPr>
        <w:spacing w:after="0"/>
        <w:ind w:left="0"/>
        <w:jc w:val="both"/>
      </w:pPr>
      <w:r>
        <w:rPr>
          <w:rFonts w:ascii="Times New Roman"/>
          <w:b w:val="false"/>
          <w:i w:val="false"/>
          <w:color w:val="000000"/>
          <w:sz w:val="28"/>
        </w:rPr>
        <w:t>
      5. По таблице 1:</w:t>
      </w:r>
    </w:p>
    <w:bookmarkEnd w:id="183"/>
    <w:bookmarkStart w:name="z1046" w:id="184"/>
    <w:p>
      <w:pPr>
        <w:spacing w:after="0"/>
        <w:ind w:left="0"/>
        <w:jc w:val="both"/>
      </w:pPr>
      <w:r>
        <w:rPr>
          <w:rFonts w:ascii="Times New Roman"/>
          <w:b w:val="false"/>
          <w:i w:val="false"/>
          <w:color w:val="000000"/>
          <w:sz w:val="28"/>
        </w:rPr>
        <w:t>
      1) в Форме указываются данные по ценным бумагам и правам требования по обязательствам эмитента по эмиссионным ценным бумагам;</w:t>
      </w:r>
    </w:p>
    <w:bookmarkEnd w:id="184"/>
    <w:bookmarkStart w:name="z1047" w:id="185"/>
    <w:p>
      <w:pPr>
        <w:spacing w:after="0"/>
        <w:ind w:left="0"/>
        <w:jc w:val="both"/>
      </w:pPr>
      <w:r>
        <w:rPr>
          <w:rFonts w:ascii="Times New Roman"/>
          <w:b w:val="false"/>
          <w:i w:val="false"/>
          <w:color w:val="000000"/>
          <w:sz w:val="28"/>
        </w:rPr>
        <w:t>
      2) в графе 2 указывается наименование эмитента ценной бумаги;</w:t>
      </w:r>
    </w:p>
    <w:bookmarkEnd w:id="185"/>
    <w:bookmarkStart w:name="z1048" w:id="186"/>
    <w:p>
      <w:pPr>
        <w:spacing w:after="0"/>
        <w:ind w:left="0"/>
        <w:jc w:val="both"/>
      </w:pPr>
      <w:r>
        <w:rPr>
          <w:rFonts w:ascii="Times New Roman"/>
          <w:b w:val="false"/>
          <w:i w:val="false"/>
          <w:color w:val="000000"/>
          <w:sz w:val="28"/>
        </w:rPr>
        <w:t>
      3) в графе 3 вид экономической деятельности указывается в соответствии с общим классификатором видов экономической деятельности ГК РК 03-2007. Данная графа заполняется по негосударственным ценным бумагам эмитентов-резидентов Республики Казахстан;</w:t>
      </w:r>
    </w:p>
    <w:bookmarkEnd w:id="186"/>
    <w:bookmarkStart w:name="z1049" w:id="187"/>
    <w:p>
      <w:pPr>
        <w:spacing w:after="0"/>
        <w:ind w:left="0"/>
        <w:jc w:val="both"/>
      </w:pPr>
      <w:r>
        <w:rPr>
          <w:rFonts w:ascii="Times New Roman"/>
          <w:b w:val="false"/>
          <w:i w:val="false"/>
          <w:color w:val="000000"/>
          <w:sz w:val="28"/>
        </w:rPr>
        <w:t>
      4) в графе 5 указывается вид ценной бумаги с указанием ее типа;</w:t>
      </w:r>
    </w:p>
    <w:bookmarkEnd w:id="187"/>
    <w:bookmarkStart w:name="z1050" w:id="188"/>
    <w:p>
      <w:pPr>
        <w:spacing w:after="0"/>
        <w:ind w:left="0"/>
        <w:jc w:val="both"/>
      </w:pPr>
      <w:r>
        <w:rPr>
          <w:rFonts w:ascii="Times New Roman"/>
          <w:b w:val="false"/>
          <w:i w:val="false"/>
          <w:color w:val="000000"/>
          <w:sz w:val="28"/>
        </w:rPr>
        <w:t>
      5) в графе 6 указывается идентификационный номер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bookmarkEnd w:id="188"/>
    <w:bookmarkStart w:name="z1051" w:id="189"/>
    <w:p>
      <w:pPr>
        <w:spacing w:after="0"/>
        <w:ind w:left="0"/>
        <w:jc w:val="both"/>
      </w:pPr>
      <w:r>
        <w:rPr>
          <w:rFonts w:ascii="Times New Roman"/>
          <w:b w:val="false"/>
          <w:i w:val="false"/>
          <w:color w:val="000000"/>
          <w:sz w:val="28"/>
        </w:rPr>
        <w:t>
      6) в графе 7 указывается количество приобретенных ценных бумаг;</w:t>
      </w:r>
    </w:p>
    <w:bookmarkEnd w:id="189"/>
    <w:bookmarkStart w:name="z1052" w:id="190"/>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190"/>
    <w:bookmarkStart w:name="z1053" w:id="191"/>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91"/>
    <w:bookmarkStart w:name="z1054" w:id="192"/>
    <w:p>
      <w:pPr>
        <w:spacing w:after="0"/>
        <w:ind w:left="0"/>
        <w:jc w:val="both"/>
      </w:pPr>
      <w:r>
        <w:rPr>
          <w:rFonts w:ascii="Times New Roman"/>
          <w:b w:val="false"/>
          <w:i w:val="false"/>
          <w:color w:val="000000"/>
          <w:sz w:val="28"/>
        </w:rPr>
        <w:t>
      9) в графах 11 и 12 указывается цена, отраженная в первичном документе, который подтверждает осуществление сделки (биржевое свидетельство, отчет брокера (дилера), подтверждение по международной межбанковской системе перевода информации и совершения платежей (SWIFT)). В случае оплаты приобретенной ценной бумаги в иностранной валюте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 тенге заполняется графа 11;</w:t>
      </w:r>
    </w:p>
    <w:bookmarkEnd w:id="192"/>
    <w:bookmarkStart w:name="z1055" w:id="193"/>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w:t>
      </w:r>
    </w:p>
    <w:bookmarkEnd w:id="193"/>
    <w:bookmarkStart w:name="z1056" w:id="194"/>
    <w:p>
      <w:pPr>
        <w:spacing w:after="0"/>
        <w:ind w:left="0"/>
        <w:jc w:val="both"/>
      </w:pPr>
      <w:r>
        <w:rPr>
          <w:rFonts w:ascii="Times New Roman"/>
          <w:b w:val="false"/>
          <w:i w:val="false"/>
          <w:color w:val="000000"/>
          <w:sz w:val="28"/>
        </w:rPr>
        <w:t>
      11) в графе 14 указывается срок погашения долговых ценных бумаг;</w:t>
      </w:r>
    </w:p>
    <w:bookmarkEnd w:id="194"/>
    <w:bookmarkStart w:name="z1057" w:id="195"/>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95"/>
    <w:bookmarkStart w:name="z1058" w:id="196"/>
    <w:p>
      <w:pPr>
        <w:spacing w:after="0"/>
        <w:ind w:left="0"/>
        <w:jc w:val="both"/>
      </w:pPr>
      <w:r>
        <w:rPr>
          <w:rFonts w:ascii="Times New Roman"/>
          <w:b w:val="false"/>
          <w:i w:val="false"/>
          <w:color w:val="000000"/>
          <w:sz w:val="28"/>
        </w:rPr>
        <w:t>
      13) в графе 16 указывается стоимость ценных бумаг, отраженная в бухгалтерском учете;</w:t>
      </w:r>
    </w:p>
    <w:bookmarkEnd w:id="196"/>
    <w:bookmarkStart w:name="z1059" w:id="197"/>
    <w:p>
      <w:pPr>
        <w:spacing w:after="0"/>
        <w:ind w:left="0"/>
        <w:jc w:val="both"/>
      </w:pPr>
      <w:r>
        <w:rPr>
          <w:rFonts w:ascii="Times New Roman"/>
          <w:b w:val="false"/>
          <w:i w:val="false"/>
          <w:color w:val="000000"/>
          <w:sz w:val="28"/>
        </w:rPr>
        <w:t>
      14) в графе 19 указывается категория ценной бумаги "оцениваемые по справедливой стоимости", "оцениваемые по амортизированной стоимости";</w:t>
      </w:r>
    </w:p>
    <w:bookmarkEnd w:id="197"/>
    <w:bookmarkStart w:name="z1060" w:id="198"/>
    <w:p>
      <w:pPr>
        <w:spacing w:after="0"/>
        <w:ind w:left="0"/>
        <w:jc w:val="both"/>
      </w:pPr>
      <w:r>
        <w:rPr>
          <w:rFonts w:ascii="Times New Roman"/>
          <w:b w:val="false"/>
          <w:i w:val="false"/>
          <w:color w:val="000000"/>
          <w:sz w:val="28"/>
        </w:rPr>
        <w:t>
      15) в графе 20 указывается купонная ставка по долговым финансовым инструментам на дату представления Формы.</w:t>
      </w:r>
    </w:p>
    <w:bookmarkEnd w:id="198"/>
    <w:bookmarkStart w:name="z1061" w:id="199"/>
    <w:p>
      <w:pPr>
        <w:spacing w:after="0"/>
        <w:ind w:left="0"/>
        <w:jc w:val="both"/>
      </w:pPr>
      <w:r>
        <w:rPr>
          <w:rFonts w:ascii="Times New Roman"/>
          <w:b w:val="false"/>
          <w:i w:val="false"/>
          <w:color w:val="000000"/>
          <w:sz w:val="28"/>
        </w:rPr>
        <w:t>
      6. По таблице 2:</w:t>
      </w:r>
    </w:p>
    <w:bookmarkEnd w:id="199"/>
    <w:bookmarkStart w:name="z1062" w:id="200"/>
    <w:p>
      <w:pPr>
        <w:spacing w:after="0"/>
        <w:ind w:left="0"/>
        <w:jc w:val="both"/>
      </w:pPr>
      <w:r>
        <w:rPr>
          <w:rFonts w:ascii="Times New Roman"/>
          <w:b w:val="false"/>
          <w:i w:val="false"/>
          <w:color w:val="000000"/>
          <w:sz w:val="28"/>
        </w:rPr>
        <w:t>
      1) в графе 4 указывается вид ценной бумаги с указанием ее типа;</w:t>
      </w:r>
    </w:p>
    <w:bookmarkEnd w:id="200"/>
    <w:bookmarkStart w:name="z1063" w:id="201"/>
    <w:p>
      <w:pPr>
        <w:spacing w:after="0"/>
        <w:ind w:left="0"/>
        <w:jc w:val="both"/>
      </w:pPr>
      <w:r>
        <w:rPr>
          <w:rFonts w:ascii="Times New Roman"/>
          <w:b w:val="false"/>
          <w:i w:val="false"/>
          <w:color w:val="000000"/>
          <w:sz w:val="28"/>
        </w:rPr>
        <w:t>
      2) в графе 6 указывается количество приобретенных ценных бумаг;</w:t>
      </w:r>
    </w:p>
    <w:bookmarkEnd w:id="201"/>
    <w:bookmarkStart w:name="z1064" w:id="202"/>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202"/>
    <w:bookmarkStart w:name="z1065" w:id="203"/>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203"/>
    <w:bookmarkStart w:name="z1066" w:id="204"/>
    <w:p>
      <w:pPr>
        <w:spacing w:after="0"/>
        <w:ind w:left="0"/>
        <w:jc w:val="both"/>
      </w:pPr>
      <w:r>
        <w:rPr>
          <w:rFonts w:ascii="Times New Roman"/>
          <w:b w:val="false"/>
          <w:i w:val="false"/>
          <w:color w:val="000000"/>
          <w:sz w:val="28"/>
        </w:rPr>
        <w:t>
      5) в графе 15 указывается текущая стоимость, отраженная в бухгалтерском учете.</w:t>
      </w:r>
    </w:p>
    <w:bookmarkEnd w:id="204"/>
    <w:bookmarkStart w:name="z1067" w:id="205"/>
    <w:p>
      <w:pPr>
        <w:spacing w:after="0"/>
        <w:ind w:left="0"/>
        <w:jc w:val="both"/>
      </w:pPr>
      <w:r>
        <w:rPr>
          <w:rFonts w:ascii="Times New Roman"/>
          <w:b w:val="false"/>
          <w:i w:val="false"/>
          <w:color w:val="000000"/>
          <w:sz w:val="28"/>
        </w:rPr>
        <w:t>
      7. По таблице 3:</w:t>
      </w:r>
    </w:p>
    <w:bookmarkEnd w:id="205"/>
    <w:bookmarkStart w:name="z1068" w:id="206"/>
    <w:p>
      <w:pPr>
        <w:spacing w:after="0"/>
        <w:ind w:left="0"/>
        <w:jc w:val="both"/>
      </w:pPr>
      <w:r>
        <w:rPr>
          <w:rFonts w:ascii="Times New Roman"/>
          <w:b w:val="false"/>
          <w:i w:val="false"/>
          <w:color w:val="000000"/>
          <w:sz w:val="28"/>
        </w:rPr>
        <w:t>
      1) в графе 3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206"/>
    <w:bookmarkStart w:name="z1069" w:id="207"/>
    <w:p>
      <w:pPr>
        <w:spacing w:after="0"/>
        <w:ind w:left="0"/>
        <w:jc w:val="both"/>
      </w:pPr>
      <w:r>
        <w:rPr>
          <w:rFonts w:ascii="Times New Roman"/>
          <w:b w:val="false"/>
          <w:i w:val="false"/>
          <w:color w:val="000000"/>
          <w:sz w:val="28"/>
        </w:rPr>
        <w:t>
      2) в графе 6 указывается срок вклада по договору банковского вклада, при пролонгации вклада срок отражается с учетом пролонгации;</w:t>
      </w:r>
    </w:p>
    <w:bookmarkEnd w:id="207"/>
    <w:bookmarkStart w:name="z1070" w:id="208"/>
    <w:p>
      <w:pPr>
        <w:spacing w:after="0"/>
        <w:ind w:left="0"/>
        <w:jc w:val="both"/>
      </w:pPr>
      <w:r>
        <w:rPr>
          <w:rFonts w:ascii="Times New Roman"/>
          <w:b w:val="false"/>
          <w:i w:val="false"/>
          <w:color w:val="000000"/>
          <w:sz w:val="28"/>
        </w:rPr>
        <w:t>
      3) в графах 7 и 8 периодичность и дата выплаты накопленного вознаграждения указывается в соответствии с условиями договора банковского вклада;</w:t>
      </w:r>
    </w:p>
    <w:bookmarkEnd w:id="208"/>
    <w:bookmarkStart w:name="z1071" w:id="209"/>
    <w:p>
      <w:pPr>
        <w:spacing w:after="0"/>
        <w:ind w:left="0"/>
        <w:jc w:val="both"/>
      </w:pPr>
      <w:r>
        <w:rPr>
          <w:rFonts w:ascii="Times New Roman"/>
          <w:b w:val="false"/>
          <w:i w:val="false"/>
          <w:color w:val="000000"/>
          <w:sz w:val="28"/>
        </w:rPr>
        <w:t>
      4) в графах 11 и 12 указывается сумма размещения пенсионных активов во вклад в Национальном Банке Республики Казахстан и банках второго уровня. В случае размещения пенсионных активов во вклад в национальной валюте заполняется графа 11;</w:t>
      </w:r>
    </w:p>
    <w:bookmarkEnd w:id="209"/>
    <w:bookmarkStart w:name="z1072" w:id="210"/>
    <w:p>
      <w:pPr>
        <w:spacing w:after="0"/>
        <w:ind w:left="0"/>
        <w:jc w:val="both"/>
      </w:pPr>
      <w:r>
        <w:rPr>
          <w:rFonts w:ascii="Times New Roman"/>
          <w:b w:val="false"/>
          <w:i w:val="false"/>
          <w:color w:val="000000"/>
          <w:sz w:val="28"/>
        </w:rPr>
        <w:t>
      5) таблица заполняется с указанием суммы вкладов отдельно по каждому банку и по каждой валюте вклада.</w:t>
      </w:r>
    </w:p>
    <w:bookmarkEnd w:id="210"/>
    <w:bookmarkStart w:name="z1073" w:id="211"/>
    <w:p>
      <w:pPr>
        <w:spacing w:after="0"/>
        <w:ind w:left="0"/>
        <w:jc w:val="both"/>
      </w:pPr>
      <w:r>
        <w:rPr>
          <w:rFonts w:ascii="Times New Roman"/>
          <w:b w:val="false"/>
          <w:i w:val="false"/>
          <w:color w:val="000000"/>
          <w:sz w:val="28"/>
        </w:rPr>
        <w:t>
      8. По таблице 4:</w:t>
      </w:r>
    </w:p>
    <w:bookmarkEnd w:id="211"/>
    <w:bookmarkStart w:name="z1074" w:id="212"/>
    <w:p>
      <w:pPr>
        <w:spacing w:after="0"/>
        <w:ind w:left="0"/>
        <w:jc w:val="both"/>
      </w:pPr>
      <w:r>
        <w:rPr>
          <w:rFonts w:ascii="Times New Roman"/>
          <w:b w:val="false"/>
          <w:i w:val="false"/>
          <w:color w:val="000000"/>
          <w:sz w:val="28"/>
        </w:rPr>
        <w:t>
      1) в графе 4 коды валют указываются в соответствии с национальным классификатором Республики Казахстан НК РК 07 ISO 4217-2012 "Коды для обозначения валют и фондов";</w:t>
      </w:r>
    </w:p>
    <w:bookmarkEnd w:id="212"/>
    <w:bookmarkStart w:name="z1075" w:id="213"/>
    <w:p>
      <w:pPr>
        <w:spacing w:after="0"/>
        <w:ind w:left="0"/>
        <w:jc w:val="both"/>
      </w:pPr>
      <w:r>
        <w:rPr>
          <w:rFonts w:ascii="Times New Roman"/>
          <w:b w:val="false"/>
          <w:i w:val="false"/>
          <w:color w:val="000000"/>
          <w:sz w:val="28"/>
        </w:rPr>
        <w:t>
      2) в графах 5 и 7 цена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заполняются графы 5, 7 и 9;</w:t>
      </w:r>
    </w:p>
    <w:bookmarkEnd w:id="213"/>
    <w:bookmarkStart w:name="z1076" w:id="214"/>
    <w:p>
      <w:pPr>
        <w:spacing w:after="0"/>
        <w:ind w:left="0"/>
        <w:jc w:val="both"/>
      </w:pPr>
      <w:r>
        <w:rPr>
          <w:rFonts w:ascii="Times New Roman"/>
          <w:b w:val="false"/>
          <w:i w:val="false"/>
          <w:color w:val="000000"/>
          <w:sz w:val="28"/>
        </w:rPr>
        <w:t>
      3) в графе 9 указывается текущая стоимость, отраженная в бухгалтерском учете.</w:t>
      </w:r>
    </w:p>
    <w:bookmarkEnd w:id="214"/>
    <w:bookmarkStart w:name="z1077" w:id="215"/>
    <w:p>
      <w:pPr>
        <w:spacing w:after="0"/>
        <w:ind w:left="0"/>
        <w:jc w:val="both"/>
      </w:pPr>
      <w:r>
        <w:rPr>
          <w:rFonts w:ascii="Times New Roman"/>
          <w:b w:val="false"/>
          <w:i w:val="false"/>
          <w:color w:val="000000"/>
          <w:sz w:val="28"/>
        </w:rPr>
        <w:t>
      9. По таблице 5:</w:t>
      </w:r>
    </w:p>
    <w:bookmarkEnd w:id="215"/>
    <w:bookmarkStart w:name="z1078" w:id="216"/>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216"/>
    <w:bookmarkStart w:name="z1079" w:id="217"/>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4217-2012 "Коды для обозначения валют и фондов";</w:t>
      </w:r>
    </w:p>
    <w:bookmarkEnd w:id="217"/>
    <w:bookmarkStart w:name="z1080" w:id="218"/>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218"/>
    <w:bookmarkStart w:name="z1081" w:id="219"/>
    <w:p>
      <w:pPr>
        <w:spacing w:after="0"/>
        <w:ind w:left="0"/>
        <w:jc w:val="both"/>
      </w:pPr>
      <w:r>
        <w:rPr>
          <w:rFonts w:ascii="Times New Roman"/>
          <w:b w:val="false"/>
          <w:i w:val="false"/>
          <w:color w:val="000000"/>
          <w:sz w:val="28"/>
        </w:rPr>
        <w:t>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постановления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219"/>
    <w:bookmarkStart w:name="z1082" w:id="220"/>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220"/>
    <w:bookmarkStart w:name="z1083" w:id="221"/>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221"/>
    <w:bookmarkStart w:name="z1084" w:id="222"/>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222"/>
    <w:bookmarkStart w:name="z1085" w:id="223"/>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2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228</w:t>
            </w:r>
          </w:p>
        </w:tc>
      </w:tr>
    </w:tbl>
    <w:bookmarkStart w:name="z121" w:id="22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24"/>
    <w:bookmarkStart w:name="z122" w:id="225"/>
    <w:p>
      <w:pPr>
        <w:spacing w:after="0"/>
        <w:ind w:left="0"/>
        <w:jc w:val="left"/>
      </w:pPr>
      <w:r>
        <w:rPr>
          <w:rFonts w:ascii="Times New Roman"/>
          <w:b/>
          <w:i w:val="false"/>
          <w:color w:val="000000"/>
        </w:rPr>
        <w:t xml:space="preserve"> Отчет о начисленных и выплаченных комиссионных вознаграждениях</w:t>
      </w:r>
    </w:p>
    <w:bookmarkEnd w:id="225"/>
    <w:p>
      <w:pPr>
        <w:spacing w:after="0"/>
        <w:ind w:left="0"/>
        <w:jc w:val="both"/>
      </w:pPr>
      <w:r>
        <w:rPr>
          <w:rFonts w:ascii="Times New Roman"/>
          <w:b w:val="false"/>
          <w:i w:val="false"/>
          <w:color w:val="ff0000"/>
          <w:sz w:val="28"/>
        </w:rPr>
        <w:t xml:space="preserve">
      Сноска. Отчет в редакции постановления Правления Национального Банка РК от 30.07.2018 </w:t>
      </w:r>
      <w:r>
        <w:rPr>
          <w:rFonts w:ascii="Times New Roman"/>
          <w:b w:val="false"/>
          <w:i w:val="false"/>
          <w:color w:val="ff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6" w:id="226"/>
    <w:p>
      <w:pPr>
        <w:spacing w:after="0"/>
        <w:ind w:left="0"/>
        <w:jc w:val="left"/>
      </w:pPr>
      <w:r>
        <w:rPr>
          <w:rFonts w:ascii="Times New Roman"/>
          <w:b/>
          <w:i w:val="false"/>
          <w:color w:val="000000"/>
        </w:rPr>
        <w:t xml:space="preserve"> Отчетный период: за __________ 20__года</w:t>
      </w:r>
    </w:p>
    <w:bookmarkEnd w:id="226"/>
    <w:bookmarkStart w:name="z1087" w:id="227"/>
    <w:p>
      <w:pPr>
        <w:spacing w:after="0"/>
        <w:ind w:left="0"/>
        <w:jc w:val="both"/>
      </w:pPr>
      <w:r>
        <w:rPr>
          <w:rFonts w:ascii="Times New Roman"/>
          <w:b w:val="false"/>
          <w:i w:val="false"/>
          <w:color w:val="000000"/>
          <w:sz w:val="28"/>
        </w:rPr>
        <w:t>
      Индекс: 4- CUST_REWARD</w:t>
      </w:r>
    </w:p>
    <w:bookmarkEnd w:id="227"/>
    <w:bookmarkStart w:name="z1088" w:id="228"/>
    <w:p>
      <w:pPr>
        <w:spacing w:after="0"/>
        <w:ind w:left="0"/>
        <w:jc w:val="both"/>
      </w:pPr>
      <w:r>
        <w:rPr>
          <w:rFonts w:ascii="Times New Roman"/>
          <w:b w:val="false"/>
          <w:i w:val="false"/>
          <w:color w:val="000000"/>
          <w:sz w:val="28"/>
        </w:rPr>
        <w:t>
      Периодичность: ежемесячная</w:t>
      </w:r>
    </w:p>
    <w:bookmarkEnd w:id="228"/>
    <w:bookmarkStart w:name="z1089" w:id="229"/>
    <w:p>
      <w:pPr>
        <w:spacing w:after="0"/>
        <w:ind w:left="0"/>
        <w:jc w:val="both"/>
      </w:pPr>
      <w:r>
        <w:rPr>
          <w:rFonts w:ascii="Times New Roman"/>
          <w:b w:val="false"/>
          <w:i w:val="false"/>
          <w:color w:val="000000"/>
          <w:sz w:val="28"/>
        </w:rPr>
        <w:t>
      Представляет: банк-кастодиан добровольного накопительного пенсионного фонда</w:t>
      </w:r>
    </w:p>
    <w:bookmarkEnd w:id="229"/>
    <w:bookmarkStart w:name="z1090" w:id="230"/>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30"/>
    <w:bookmarkStart w:name="z1091" w:id="231"/>
    <w:p>
      <w:pPr>
        <w:spacing w:after="0"/>
        <w:ind w:left="0"/>
        <w:jc w:val="both"/>
      </w:pPr>
      <w:r>
        <w:rPr>
          <w:rFonts w:ascii="Times New Roman"/>
          <w:b w:val="false"/>
          <w:i w:val="false"/>
          <w:color w:val="000000"/>
          <w:sz w:val="28"/>
        </w:rPr>
        <w:t>
      Срок представления: ежемесячно, не позднее пятого рабочего дня месяца, следующего за отчетным месяцем</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3" w:id="232"/>
    <w:p>
      <w:pPr>
        <w:spacing w:after="0"/>
        <w:ind w:left="0"/>
        <w:jc w:val="left"/>
      </w:pPr>
      <w:r>
        <w:rPr>
          <w:rFonts w:ascii="Times New Roman"/>
          <w:b/>
          <w:i w:val="false"/>
          <w:color w:val="000000"/>
        </w:rPr>
        <w:t xml:space="preserve"> ______________________________________________</w:t>
      </w:r>
      <w:r>
        <w:br/>
      </w:r>
      <w:r>
        <w:rPr>
          <w:rFonts w:ascii="Times New Roman"/>
          <w:b/>
          <w:i w:val="false"/>
          <w:color w:val="000000"/>
        </w:rPr>
        <w:t>(наименование банка-кастодиана)</w:t>
      </w:r>
    </w:p>
    <w:bookmarkEnd w:id="232"/>
    <w:bookmarkStart w:name="z1094" w:id="233"/>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добровольного накопительного пенсионного фонда)</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2215"/>
        <w:gridCol w:w="2215"/>
        <w:gridCol w:w="2216"/>
        <w:gridCol w:w="2216"/>
      </w:tblGrid>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34"/>
          <w:p>
            <w:pPr>
              <w:spacing w:after="20"/>
              <w:ind w:left="20"/>
              <w:jc w:val="both"/>
            </w:pPr>
            <w:r>
              <w:rPr>
                <w:rFonts w:ascii="Times New Roman"/>
                <w:b w:val="false"/>
                <w:i w:val="false"/>
                <w:color w:val="000000"/>
                <w:sz w:val="20"/>
              </w:rPr>
              <w:t>
</w:t>
            </w:r>
            <w:r>
              <w:rPr>
                <w:rFonts w:ascii="Times New Roman"/>
                <w:b w:val="false"/>
                <w:i w:val="false"/>
                <w:color w:val="000000"/>
                <w:sz w:val="20"/>
              </w:rPr>
              <w:t>Дата месяц год</w:t>
            </w:r>
          </w:p>
          <w:bookmarkEnd w:id="2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2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5"/>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6"/>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23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37"/>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4" w:id="238"/>
    <w:p>
      <w:pPr>
        <w:spacing w:after="0"/>
        <w:ind w:left="0"/>
        <w:jc w:val="both"/>
      </w:pPr>
      <w:r>
        <w:rPr>
          <w:rFonts w:ascii="Times New Roman"/>
          <w:b w:val="false"/>
          <w:i w:val="false"/>
          <w:color w:val="000000"/>
          <w:sz w:val="28"/>
        </w:rPr>
        <w:t>
            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Главный бухгалтер или лицо, уполномоченное им на подписание отчета</w:t>
      </w:r>
      <w:r>
        <w:br/>
      </w:r>
      <w:r>
        <w:rPr>
          <w:rFonts w:ascii="Times New Roman"/>
          <w:b w:val="false"/>
          <w:i w:val="false"/>
          <w:color w:val="000000"/>
          <w:sz w:val="28"/>
        </w:rPr>
        <w:t>___________________________________________________________________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Исполнитель 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p>
    <w:bookmarkEnd w:id="238"/>
    <w:bookmarkStart w:name="z1125" w:id="239"/>
    <w:p>
      <w:pPr>
        <w:spacing w:after="0"/>
        <w:ind w:left="0"/>
        <w:jc w:val="both"/>
      </w:pPr>
      <w:r>
        <w:rPr>
          <w:rFonts w:ascii="Times New Roman"/>
          <w:b w:val="false"/>
          <w:i w:val="false"/>
          <w:color w:val="000000"/>
          <w:sz w:val="28"/>
        </w:rPr>
        <w:t xml:space="preserve">
      Номер телефона: _________________________ </w:t>
      </w:r>
    </w:p>
    <w:bookmarkEnd w:id="239"/>
    <w:bookmarkStart w:name="z1126" w:id="240"/>
    <w:p>
      <w:pPr>
        <w:spacing w:after="0"/>
        <w:ind w:left="0"/>
        <w:jc w:val="both"/>
      </w:pPr>
      <w:r>
        <w:rPr>
          <w:rFonts w:ascii="Times New Roman"/>
          <w:b w:val="false"/>
          <w:i w:val="false"/>
          <w:color w:val="000000"/>
          <w:sz w:val="28"/>
        </w:rPr>
        <w:t>
      Дата подписания отчета "___" __________ 20___ года</w:t>
      </w:r>
    </w:p>
    <w:bookmarkEnd w:id="240"/>
    <w:bookmarkStart w:name="z1127" w:id="24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начисленных</w:t>
            </w:r>
            <w:r>
              <w:br/>
            </w:r>
            <w:r>
              <w:rPr>
                <w:rFonts w:ascii="Times New Roman"/>
                <w:b w:val="false"/>
                <w:i w:val="false"/>
                <w:color w:val="000000"/>
                <w:sz w:val="20"/>
              </w:rPr>
              <w:t>и выплаченных комиссионных вознаграждениях</w:t>
            </w:r>
          </w:p>
        </w:tc>
      </w:tr>
    </w:tbl>
    <w:bookmarkStart w:name="z1129" w:id="24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42"/>
    <w:bookmarkStart w:name="z1130" w:id="243"/>
    <w:p>
      <w:pPr>
        <w:spacing w:after="0"/>
        <w:ind w:left="0"/>
        <w:jc w:val="left"/>
      </w:pPr>
      <w:r>
        <w:rPr>
          <w:rFonts w:ascii="Times New Roman"/>
          <w:b/>
          <w:i w:val="false"/>
          <w:color w:val="000000"/>
        </w:rPr>
        <w:t xml:space="preserve"> Отчет о начисленных и выплаченных комиссионных вознаграждениях</w:t>
      </w:r>
    </w:p>
    <w:bookmarkEnd w:id="243"/>
    <w:bookmarkStart w:name="z1131" w:id="244"/>
    <w:p>
      <w:pPr>
        <w:spacing w:after="0"/>
        <w:ind w:left="0"/>
        <w:jc w:val="left"/>
      </w:pPr>
      <w:r>
        <w:rPr>
          <w:rFonts w:ascii="Times New Roman"/>
          <w:b/>
          <w:i w:val="false"/>
          <w:color w:val="000000"/>
        </w:rPr>
        <w:t xml:space="preserve"> Глава 1. Общие положения</w:t>
      </w:r>
    </w:p>
    <w:bookmarkEnd w:id="244"/>
    <w:bookmarkStart w:name="z1132" w:id="24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предназначенная для сбора административных данных "Отчет о начисленных и выплаченных комиссионных вознаграждениях" (далее – Форма).</w:t>
      </w:r>
    </w:p>
    <w:bookmarkEnd w:id="245"/>
    <w:bookmarkStart w:name="z1133" w:id="246"/>
    <w:p>
      <w:pPr>
        <w:spacing w:after="0"/>
        <w:ind w:left="0"/>
        <w:jc w:val="both"/>
      </w:pPr>
      <w:r>
        <w:rPr>
          <w:rFonts w:ascii="Times New Roman"/>
          <w:b w:val="false"/>
          <w:i w:val="false"/>
          <w:color w:val="000000"/>
          <w:sz w:val="28"/>
        </w:rPr>
        <w:t>
      2. Форма разработана в соответствии с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46"/>
    <w:bookmarkStart w:name="z1134" w:id="247"/>
    <w:p>
      <w:pPr>
        <w:spacing w:after="0"/>
        <w:ind w:left="0"/>
        <w:jc w:val="both"/>
      </w:pPr>
      <w:r>
        <w:rPr>
          <w:rFonts w:ascii="Times New Roman"/>
          <w:b w:val="false"/>
          <w:i w:val="false"/>
          <w:color w:val="000000"/>
          <w:sz w:val="28"/>
        </w:rPr>
        <w:t>
      3. Форма составляется ежемесячно банком-кастодианом добровольного накопительного пенсионного фонда и заполняется за каждый отдельный рабочий день отчетного периода. Данные в Форме заполняются в тенге.</w:t>
      </w:r>
    </w:p>
    <w:bookmarkEnd w:id="247"/>
    <w:bookmarkStart w:name="z1135" w:id="248"/>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248"/>
    <w:bookmarkStart w:name="z1136" w:id="249"/>
    <w:p>
      <w:pPr>
        <w:spacing w:after="0"/>
        <w:ind w:left="0"/>
        <w:jc w:val="left"/>
      </w:pPr>
      <w:r>
        <w:rPr>
          <w:rFonts w:ascii="Times New Roman"/>
          <w:b/>
          <w:i w:val="false"/>
          <w:color w:val="000000"/>
        </w:rPr>
        <w:t xml:space="preserve"> Глава 2. Пояснение по заполнению Формы</w:t>
      </w:r>
    </w:p>
    <w:bookmarkEnd w:id="249"/>
    <w:bookmarkStart w:name="z1137" w:id="250"/>
    <w:p>
      <w:pPr>
        <w:spacing w:after="0"/>
        <w:ind w:left="0"/>
        <w:jc w:val="both"/>
      </w:pPr>
      <w:r>
        <w:rPr>
          <w:rFonts w:ascii="Times New Roman"/>
          <w:b w:val="false"/>
          <w:i w:val="false"/>
          <w:color w:val="000000"/>
          <w:sz w:val="28"/>
        </w:rPr>
        <w:t>
      5. В графе 1 указывается отдельный рабочий день отчетного месяца в формате "дд.мм.гггг".</w:t>
      </w:r>
    </w:p>
    <w:bookmarkEnd w:id="250"/>
    <w:bookmarkStart w:name="z1138" w:id="251"/>
    <w:p>
      <w:pPr>
        <w:spacing w:after="0"/>
        <w:ind w:left="0"/>
        <w:jc w:val="both"/>
      </w:pPr>
      <w:r>
        <w:rPr>
          <w:rFonts w:ascii="Times New Roman"/>
          <w:b w:val="false"/>
          <w:i w:val="false"/>
          <w:color w:val="000000"/>
          <w:sz w:val="28"/>
        </w:rPr>
        <w:t>
      6. В графах 2 и 3 указывается сумма начисленного комиссионного вознаграждения.</w:t>
      </w:r>
    </w:p>
    <w:bookmarkEnd w:id="251"/>
    <w:bookmarkStart w:name="z1139" w:id="252"/>
    <w:p>
      <w:pPr>
        <w:spacing w:after="0"/>
        <w:ind w:left="0"/>
        <w:jc w:val="both"/>
      </w:pPr>
      <w:r>
        <w:rPr>
          <w:rFonts w:ascii="Times New Roman"/>
          <w:b w:val="false"/>
          <w:i w:val="false"/>
          <w:color w:val="000000"/>
          <w:sz w:val="28"/>
        </w:rPr>
        <w:t>
      7. В графах 4 и 5 указывается сумма выплаченного комиссионного вознаграждения.</w:t>
      </w:r>
    </w:p>
    <w:bookmarkEnd w:id="252"/>
    <w:bookmarkStart w:name="z1140" w:id="253"/>
    <w:p>
      <w:pPr>
        <w:spacing w:after="0"/>
        <w:ind w:left="0"/>
        <w:jc w:val="both"/>
      </w:pPr>
      <w:r>
        <w:rPr>
          <w:rFonts w:ascii="Times New Roman"/>
          <w:b w:val="false"/>
          <w:i w:val="false"/>
          <w:color w:val="000000"/>
          <w:sz w:val="28"/>
        </w:rPr>
        <w:t>
      8. В строке "Итого:" указываются итоговые суммы по всем позициям за отчетный месяц.</w:t>
      </w:r>
    </w:p>
    <w:bookmarkEnd w:id="253"/>
    <w:bookmarkStart w:name="z1141" w:id="254"/>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228</w:t>
            </w:r>
          </w:p>
        </w:tc>
      </w:tr>
    </w:tbl>
    <w:bookmarkStart w:name="z140" w:id="255"/>
    <w:p>
      <w:pPr>
        <w:spacing w:after="0"/>
        <w:ind w:left="0"/>
        <w:jc w:val="left"/>
      </w:pPr>
      <w:r>
        <w:rPr>
          <w:rFonts w:ascii="Times New Roman"/>
          <w:b/>
          <w:i w:val="false"/>
          <w:color w:val="000000"/>
        </w:rPr>
        <w:t xml:space="preserve"> Правила представления отчетности банками-кастодианами</w:t>
      </w:r>
      <w:r>
        <w:br/>
      </w:r>
      <w:r>
        <w:rPr>
          <w:rFonts w:ascii="Times New Roman"/>
          <w:b/>
          <w:i w:val="false"/>
          <w:color w:val="000000"/>
        </w:rPr>
        <w:t>добровольных накопительных пенсионных фондов</w:t>
      </w:r>
    </w:p>
    <w:bookmarkEnd w:id="255"/>
    <w:bookmarkStart w:name="z141" w:id="256"/>
    <w:p>
      <w:pPr>
        <w:spacing w:after="0"/>
        <w:ind w:left="0"/>
        <w:jc w:val="both"/>
      </w:pPr>
      <w:r>
        <w:rPr>
          <w:rFonts w:ascii="Times New Roman"/>
          <w:b w:val="false"/>
          <w:i w:val="false"/>
          <w:color w:val="000000"/>
          <w:sz w:val="28"/>
        </w:rPr>
        <w:t xml:space="preserve">
      1. Настоящие Правила представления отчетности банками-кастодианами добровольных накопительных пенсионных фондов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и определяют порядок представления отчетности банками-кастодианами добровольных накопительных пенсионных фондов (далее – банк-кастодиан) в Национальный Банк Республики Казахстан (далее - уполномоченный орган). </w:t>
      </w:r>
    </w:p>
    <w:bookmarkEnd w:id="256"/>
    <w:bookmarkStart w:name="z142" w:id="257"/>
    <w:p>
      <w:pPr>
        <w:spacing w:after="0"/>
        <w:ind w:left="0"/>
        <w:jc w:val="both"/>
      </w:pPr>
      <w:r>
        <w:rPr>
          <w:rFonts w:ascii="Times New Roman"/>
          <w:b w:val="false"/>
          <w:i w:val="false"/>
          <w:color w:val="000000"/>
          <w:sz w:val="28"/>
        </w:rPr>
        <w:t>
      2. Банк-кастодиан представляет отчетность в разрезе каждого отдельного добровольного накопительного пенсионного фонда, чьи пенсионные активы приняты на хранение. 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 заключенным с уполномоченным органом, банк-кастодиан представляет отчетность по данному добровольному накопительному пенсионному фонду раздельно по активам единого накопительного пенсионного фонда и добровольного пенсионного фонда, заключившего договор.</w:t>
      </w:r>
    </w:p>
    <w:bookmarkEnd w:id="257"/>
    <w:bookmarkStart w:name="z143" w:id="258"/>
    <w:p>
      <w:pPr>
        <w:spacing w:after="0"/>
        <w:ind w:left="0"/>
        <w:jc w:val="both"/>
      </w:pPr>
      <w:r>
        <w:rPr>
          <w:rFonts w:ascii="Times New Roman"/>
          <w:b w:val="false"/>
          <w:i w:val="false"/>
          <w:color w:val="000000"/>
          <w:sz w:val="28"/>
        </w:rPr>
        <w:t>
      3. Отчетность на бумажном носителе по состоянию на отчетную дату подписывается первым руководителем банка-кастодиана добровольного накопительного пенсионного фонда, главным бухгалтером банка-кастодиана добровольного накопительного пенсионного фонда или лицами, уполномоченными на подписание отчета банка-кастодиана добровольного накопительного пенсионного фонда, исполнителем и хранится в банке-кастодиане добровольного накопительного пенсионного фонда.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30.07.2018 </w:t>
      </w:r>
      <w:r>
        <w:rPr>
          <w:rFonts w:ascii="Times New Roman"/>
          <w:b w:val="false"/>
          <w:i w:val="false"/>
          <w:color w:val="000000"/>
          <w:sz w:val="28"/>
        </w:rPr>
        <w:t>№ 161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259"/>
    <w:p>
      <w:pPr>
        <w:spacing w:after="0"/>
        <w:ind w:left="0"/>
        <w:jc w:val="both"/>
      </w:pPr>
      <w:r>
        <w:rPr>
          <w:rFonts w:ascii="Times New Roman"/>
          <w:b w:val="false"/>
          <w:i w:val="false"/>
          <w:color w:val="000000"/>
          <w:sz w:val="28"/>
        </w:rPr>
        <w:t>
      4. Отчетность в электронном формате представляется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End w:id="259"/>
    <w:bookmarkStart w:name="z145" w:id="260"/>
    <w:p>
      <w:pPr>
        <w:spacing w:after="0"/>
        <w:ind w:left="0"/>
        <w:jc w:val="both"/>
      </w:pPr>
      <w:r>
        <w:rPr>
          <w:rFonts w:ascii="Times New Roman"/>
          <w:b w:val="false"/>
          <w:i w:val="false"/>
          <w:color w:val="000000"/>
          <w:sz w:val="28"/>
        </w:rPr>
        <w:t>
      5. Идентичность данных, представляемых в электронном формате, данным на бумажном носителе обеспечивается первым руководителем банка-кастодиана (на период его отсутствия - лицом, его замещающим) и главным бухгалтером банка-кастодиана.</w:t>
      </w:r>
    </w:p>
    <w:bookmarkEnd w:id="260"/>
    <w:bookmarkStart w:name="z146" w:id="261"/>
    <w:p>
      <w:pPr>
        <w:spacing w:after="0"/>
        <w:ind w:left="0"/>
        <w:jc w:val="both"/>
      </w:pPr>
      <w:r>
        <w:rPr>
          <w:rFonts w:ascii="Times New Roman"/>
          <w:b w:val="false"/>
          <w:i w:val="false"/>
          <w:color w:val="000000"/>
          <w:sz w:val="28"/>
        </w:rPr>
        <w:t>
      6. В случае необходимости внесения изменений и (или) дополнений в отчетность банк-кастодиан представляет в уполномоченный орган доработанную отчетность и письменное объяснение с указанием причин необходимости внесения изменений и (или) дополнений в отчетность.</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Правления Национального Банка РК от 27.08.2014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147" w:id="262"/>
    <w:p>
      <w:pPr>
        <w:spacing w:after="0"/>
        <w:ind w:left="0"/>
        <w:jc w:val="both"/>
      </w:pPr>
      <w:r>
        <w:rPr>
          <w:rFonts w:ascii="Times New Roman"/>
          <w:b w:val="false"/>
          <w:i w:val="false"/>
          <w:color w:val="000000"/>
          <w:sz w:val="28"/>
        </w:rPr>
        <w:t>
      7. Данные в отчетности указываются в национальной валюте Республики Казахстан - тенге.</w:t>
      </w:r>
    </w:p>
    <w:bookmarkEnd w:id="262"/>
    <w:bookmarkStart w:name="z148" w:id="263"/>
    <w:p>
      <w:pPr>
        <w:spacing w:after="0"/>
        <w:ind w:left="0"/>
        <w:jc w:val="both"/>
      </w:pPr>
      <w:r>
        <w:rPr>
          <w:rFonts w:ascii="Times New Roman"/>
          <w:b w:val="false"/>
          <w:i w:val="false"/>
          <w:color w:val="000000"/>
          <w:sz w:val="28"/>
        </w:rPr>
        <w:t>
      8. В целях формирования отчетности активы в иностранной валюте указываются в пересчете по рыночному курсу обмена валют, определенному постановлением Правления Национального Банка Республики Казахстан от 25 января 2013 года № 15 и приказом Министра финансов Республики Казахстан от 22 февраля 2013 года № 99 "</w:t>
      </w:r>
      <w:r>
        <w:rPr>
          <w:rFonts w:ascii="Times New Roman"/>
          <w:b w:val="false"/>
          <w:i w:val="false"/>
          <w:color w:val="000000"/>
          <w:sz w:val="28"/>
        </w:rPr>
        <w:t>Об установлении порядка определения и применения рыночного курса обмена валют</w:t>
      </w:r>
      <w:r>
        <w:rPr>
          <w:rFonts w:ascii="Times New Roman"/>
          <w:b w:val="false"/>
          <w:i w:val="false"/>
          <w:color w:val="000000"/>
          <w:sz w:val="28"/>
        </w:rPr>
        <w:t>", зарегистрированным в Реестре государственной регистрации нормативных правовых актов под № 8378.</w:t>
      </w:r>
    </w:p>
    <w:bookmarkEnd w:id="2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